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2F61A1" w14:textId="77777777" w:rsidR="00621C2A" w:rsidRPr="00621C2A" w:rsidRDefault="00621C2A" w:rsidP="00621C2A">
      <w:pPr>
        <w:tabs>
          <w:tab w:val="left" w:pos="567"/>
        </w:tabs>
        <w:spacing w:after="60"/>
        <w:jc w:val="both"/>
        <w:rPr>
          <w:lang w:val="sr-Cyrl-CS"/>
        </w:rPr>
      </w:pPr>
      <w:r w:rsidRPr="00621C2A">
        <w:rPr>
          <w:b/>
          <w:lang w:val="sr-Cyrl-CS"/>
        </w:rPr>
        <w:t>Табела 9.1.</w:t>
      </w:r>
      <w:r w:rsidRPr="00621C2A">
        <w:rPr>
          <w:lang w:val="sr-Cyrl-CS"/>
        </w:rPr>
        <w:t xml:space="preserve"> Научне, уметничке и стручне квалификације наставника и задужења у настави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87"/>
        <w:gridCol w:w="30"/>
        <w:gridCol w:w="600"/>
        <w:gridCol w:w="360"/>
        <w:gridCol w:w="162"/>
        <w:gridCol w:w="1008"/>
        <w:gridCol w:w="1080"/>
        <w:gridCol w:w="576"/>
        <w:gridCol w:w="312"/>
        <w:gridCol w:w="462"/>
        <w:gridCol w:w="630"/>
        <w:gridCol w:w="610"/>
        <w:gridCol w:w="1190"/>
        <w:gridCol w:w="964"/>
        <w:gridCol w:w="2025"/>
      </w:tblGrid>
      <w:tr w:rsidR="00621C2A" w:rsidRPr="00491993" w14:paraId="1DFB0B86" w14:textId="77777777" w:rsidTr="00C870C0">
        <w:trPr>
          <w:trHeight w:val="58"/>
        </w:trPr>
        <w:tc>
          <w:tcPr>
            <w:tcW w:w="4915" w:type="dxa"/>
            <w:gridSpan w:val="9"/>
            <w:vAlign w:val="center"/>
          </w:tcPr>
          <w:p w14:paraId="63C14C01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Име и презиме </w:t>
            </w:r>
          </w:p>
        </w:tc>
        <w:tc>
          <w:tcPr>
            <w:tcW w:w="5881" w:type="dxa"/>
            <w:gridSpan w:val="6"/>
            <w:vAlign w:val="center"/>
          </w:tcPr>
          <w:p w14:paraId="098DBF92" w14:textId="0311CA08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Тања С. Цветковић</w:t>
            </w:r>
          </w:p>
        </w:tc>
      </w:tr>
      <w:tr w:rsidR="00621C2A" w:rsidRPr="00491993" w14:paraId="1FD6D752" w14:textId="77777777" w:rsidTr="00C870C0">
        <w:trPr>
          <w:trHeight w:val="58"/>
        </w:trPr>
        <w:tc>
          <w:tcPr>
            <w:tcW w:w="4915" w:type="dxa"/>
            <w:gridSpan w:val="9"/>
            <w:vAlign w:val="center"/>
          </w:tcPr>
          <w:p w14:paraId="42F5D218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Звање</w:t>
            </w:r>
          </w:p>
        </w:tc>
        <w:tc>
          <w:tcPr>
            <w:tcW w:w="5881" w:type="dxa"/>
            <w:gridSpan w:val="6"/>
            <w:vAlign w:val="center"/>
          </w:tcPr>
          <w:p w14:paraId="6B89C852" w14:textId="3B3C2278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Редовни професор</w:t>
            </w:r>
          </w:p>
        </w:tc>
      </w:tr>
      <w:tr w:rsidR="00621C2A" w:rsidRPr="00491993" w14:paraId="16EF4745" w14:textId="77777777" w:rsidTr="00C870C0">
        <w:trPr>
          <w:trHeight w:val="127"/>
        </w:trPr>
        <w:tc>
          <w:tcPr>
            <w:tcW w:w="4915" w:type="dxa"/>
            <w:gridSpan w:val="9"/>
            <w:vAlign w:val="center"/>
          </w:tcPr>
          <w:p w14:paraId="100F1D10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Назив институције у којој наставник ради </w:t>
            </w:r>
            <w:r w:rsidRPr="00E0217E">
              <w:rPr>
                <w:b/>
                <w:lang w:val="sr-Cyrl-CS"/>
              </w:rPr>
              <w:t>са пуним</w:t>
            </w:r>
            <w:r w:rsidRPr="00E0217E">
              <w:rPr>
                <w:b/>
              </w:rPr>
              <w:t xml:space="preserve"> или непуним </w:t>
            </w:r>
            <w:r w:rsidRPr="00E0217E">
              <w:rPr>
                <w:b/>
                <w:lang w:val="sr-Cyrl-CS"/>
              </w:rPr>
              <w:t>радним временом и од када</w:t>
            </w:r>
          </w:p>
        </w:tc>
        <w:tc>
          <w:tcPr>
            <w:tcW w:w="5881" w:type="dxa"/>
            <w:gridSpan w:val="6"/>
            <w:vAlign w:val="center"/>
          </w:tcPr>
          <w:p w14:paraId="2EDAB219" w14:textId="0E8A2F43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Филозофски факултет Ниш</w:t>
            </w:r>
            <w:r w:rsidR="00E0217E">
              <w:rPr>
                <w:lang w:val="sr-Cyrl-CS"/>
              </w:rPr>
              <w:t>, пуно радно време, од 1.10.1994.</w:t>
            </w:r>
          </w:p>
        </w:tc>
      </w:tr>
      <w:tr w:rsidR="00621C2A" w:rsidRPr="00491993" w14:paraId="2CF0160C" w14:textId="77777777" w:rsidTr="00C870C0">
        <w:trPr>
          <w:trHeight w:val="58"/>
        </w:trPr>
        <w:tc>
          <w:tcPr>
            <w:tcW w:w="4915" w:type="dxa"/>
            <w:gridSpan w:val="9"/>
            <w:vAlign w:val="center"/>
          </w:tcPr>
          <w:p w14:paraId="748DE1E7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Ужа научна односно уметничка област</w:t>
            </w:r>
          </w:p>
        </w:tc>
        <w:tc>
          <w:tcPr>
            <w:tcW w:w="5881" w:type="dxa"/>
            <w:gridSpan w:val="6"/>
            <w:vAlign w:val="center"/>
          </w:tcPr>
          <w:p w14:paraId="022051D5" w14:textId="1E153954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Англистика</w:t>
            </w:r>
          </w:p>
        </w:tc>
      </w:tr>
      <w:tr w:rsidR="00621C2A" w:rsidRPr="00491993" w14:paraId="0BDBE2F6" w14:textId="77777777" w:rsidTr="00C870C0">
        <w:trPr>
          <w:trHeight w:val="64"/>
        </w:trPr>
        <w:tc>
          <w:tcPr>
            <w:tcW w:w="10796" w:type="dxa"/>
            <w:gridSpan w:val="15"/>
            <w:vAlign w:val="center"/>
          </w:tcPr>
          <w:p w14:paraId="118A90A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Академска каријера</w:t>
            </w:r>
          </w:p>
        </w:tc>
      </w:tr>
      <w:tr w:rsidR="0080387C" w:rsidRPr="00491993" w14:paraId="6A628513" w14:textId="77777777" w:rsidTr="00C870C0">
        <w:trPr>
          <w:trHeight w:val="136"/>
        </w:trPr>
        <w:tc>
          <w:tcPr>
            <w:tcW w:w="1777" w:type="dxa"/>
            <w:gridSpan w:val="4"/>
            <w:vAlign w:val="center"/>
          </w:tcPr>
          <w:p w14:paraId="0D9EA2C1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</w:p>
        </w:tc>
        <w:tc>
          <w:tcPr>
            <w:tcW w:w="1170" w:type="dxa"/>
            <w:gridSpan w:val="2"/>
            <w:vAlign w:val="center"/>
          </w:tcPr>
          <w:p w14:paraId="19D6801C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Година </w:t>
            </w:r>
          </w:p>
        </w:tc>
        <w:tc>
          <w:tcPr>
            <w:tcW w:w="3060" w:type="dxa"/>
            <w:gridSpan w:val="5"/>
            <w:vAlign w:val="center"/>
          </w:tcPr>
          <w:p w14:paraId="54FD7C46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Институција </w:t>
            </w:r>
          </w:p>
        </w:tc>
        <w:tc>
          <w:tcPr>
            <w:tcW w:w="1800" w:type="dxa"/>
            <w:gridSpan w:val="2"/>
            <w:vAlign w:val="center"/>
          </w:tcPr>
          <w:p w14:paraId="1B957BEC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t>Научна или уметничка о</w:t>
            </w:r>
            <w:r w:rsidRPr="00491993">
              <w:rPr>
                <w:lang w:val="sr-Cyrl-CS"/>
              </w:rPr>
              <w:t xml:space="preserve">бласт </w:t>
            </w:r>
          </w:p>
        </w:tc>
        <w:tc>
          <w:tcPr>
            <w:tcW w:w="2989" w:type="dxa"/>
            <w:gridSpan w:val="2"/>
            <w:vAlign w:val="center"/>
          </w:tcPr>
          <w:p w14:paraId="50BFD530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Ужа научна, уметничка или стручна област</w:t>
            </w:r>
          </w:p>
        </w:tc>
      </w:tr>
      <w:tr w:rsidR="0080387C" w:rsidRPr="00491993" w14:paraId="0020BE62" w14:textId="77777777" w:rsidTr="00C870C0">
        <w:trPr>
          <w:trHeight w:val="82"/>
        </w:trPr>
        <w:tc>
          <w:tcPr>
            <w:tcW w:w="1777" w:type="dxa"/>
            <w:gridSpan w:val="4"/>
            <w:vAlign w:val="center"/>
          </w:tcPr>
          <w:p w14:paraId="609826A8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Избор у звање</w:t>
            </w:r>
          </w:p>
        </w:tc>
        <w:tc>
          <w:tcPr>
            <w:tcW w:w="1170" w:type="dxa"/>
            <w:gridSpan w:val="2"/>
            <w:vAlign w:val="center"/>
          </w:tcPr>
          <w:p w14:paraId="480FE56E" w14:textId="05C17026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2021.</w:t>
            </w:r>
          </w:p>
        </w:tc>
        <w:tc>
          <w:tcPr>
            <w:tcW w:w="3060" w:type="dxa"/>
            <w:gridSpan w:val="5"/>
            <w:vAlign w:val="center"/>
          </w:tcPr>
          <w:p w14:paraId="24E1841B" w14:textId="670AB109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Филозофски факултет Ниш</w:t>
            </w:r>
          </w:p>
        </w:tc>
        <w:tc>
          <w:tcPr>
            <w:tcW w:w="1800" w:type="dxa"/>
            <w:gridSpan w:val="2"/>
            <w:vAlign w:val="center"/>
          </w:tcPr>
          <w:p w14:paraId="7A95BCCC" w14:textId="04E5D635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Англистика</w:t>
            </w:r>
          </w:p>
        </w:tc>
        <w:tc>
          <w:tcPr>
            <w:tcW w:w="2989" w:type="dxa"/>
            <w:gridSpan w:val="2"/>
            <w:vAlign w:val="center"/>
          </w:tcPr>
          <w:p w14:paraId="5D78D8C4" w14:textId="01F3D90B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 xml:space="preserve">Енглески језик </w:t>
            </w:r>
          </w:p>
        </w:tc>
      </w:tr>
      <w:tr w:rsidR="0080387C" w:rsidRPr="00491993" w14:paraId="0A2C4B86" w14:textId="77777777" w:rsidTr="00C870C0">
        <w:trPr>
          <w:trHeight w:val="91"/>
        </w:trPr>
        <w:tc>
          <w:tcPr>
            <w:tcW w:w="1777" w:type="dxa"/>
            <w:gridSpan w:val="4"/>
            <w:vAlign w:val="center"/>
          </w:tcPr>
          <w:p w14:paraId="03346DA7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Докторат</w:t>
            </w:r>
          </w:p>
        </w:tc>
        <w:tc>
          <w:tcPr>
            <w:tcW w:w="1170" w:type="dxa"/>
            <w:gridSpan w:val="2"/>
            <w:vAlign w:val="center"/>
          </w:tcPr>
          <w:p w14:paraId="0D5F4E0E" w14:textId="3CA1E79C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2006.</w:t>
            </w:r>
          </w:p>
        </w:tc>
        <w:tc>
          <w:tcPr>
            <w:tcW w:w="3060" w:type="dxa"/>
            <w:gridSpan w:val="5"/>
            <w:vAlign w:val="center"/>
          </w:tcPr>
          <w:p w14:paraId="1C421B49" w14:textId="42ED8B4E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Филозофски факултет Ниш</w:t>
            </w:r>
          </w:p>
        </w:tc>
        <w:tc>
          <w:tcPr>
            <w:tcW w:w="1800" w:type="dxa"/>
            <w:gridSpan w:val="2"/>
            <w:vAlign w:val="center"/>
          </w:tcPr>
          <w:p w14:paraId="2F1D798E" w14:textId="1C9B1AB5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Филолошке науке</w:t>
            </w:r>
          </w:p>
        </w:tc>
        <w:tc>
          <w:tcPr>
            <w:tcW w:w="2989" w:type="dxa"/>
            <w:gridSpan w:val="2"/>
            <w:vAlign w:val="center"/>
          </w:tcPr>
          <w:p w14:paraId="18CCF6FF" w14:textId="260E3C47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Канадска књижевност</w:t>
            </w:r>
          </w:p>
        </w:tc>
      </w:tr>
      <w:tr w:rsidR="0080387C" w:rsidRPr="00491993" w14:paraId="59A4F235" w14:textId="77777777" w:rsidTr="00C870C0">
        <w:trPr>
          <w:trHeight w:val="199"/>
        </w:trPr>
        <w:tc>
          <w:tcPr>
            <w:tcW w:w="1777" w:type="dxa"/>
            <w:gridSpan w:val="4"/>
            <w:vAlign w:val="center"/>
          </w:tcPr>
          <w:p w14:paraId="605A1C52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Специјализација</w:t>
            </w:r>
          </w:p>
        </w:tc>
        <w:tc>
          <w:tcPr>
            <w:tcW w:w="1170" w:type="dxa"/>
            <w:gridSpan w:val="2"/>
            <w:vAlign w:val="center"/>
          </w:tcPr>
          <w:p w14:paraId="7BFD66AA" w14:textId="2DB28F9C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2011-2012</w:t>
            </w:r>
          </w:p>
        </w:tc>
        <w:tc>
          <w:tcPr>
            <w:tcW w:w="3060" w:type="dxa"/>
            <w:gridSpan w:val="5"/>
            <w:vAlign w:val="center"/>
          </w:tcPr>
          <w:p w14:paraId="43588D6E" w14:textId="6496E2DB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Универзитет у Торонту, Торонто</w:t>
            </w:r>
          </w:p>
        </w:tc>
        <w:tc>
          <w:tcPr>
            <w:tcW w:w="1800" w:type="dxa"/>
            <w:gridSpan w:val="2"/>
            <w:vAlign w:val="center"/>
          </w:tcPr>
          <w:p w14:paraId="37369099" w14:textId="058E974B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Енглески језик и књижевност</w:t>
            </w:r>
          </w:p>
        </w:tc>
        <w:tc>
          <w:tcPr>
            <w:tcW w:w="2989" w:type="dxa"/>
            <w:gridSpan w:val="2"/>
            <w:vAlign w:val="center"/>
          </w:tcPr>
          <w:p w14:paraId="43561D0A" w14:textId="18CBD1F6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Канадско-карипска књижевност</w:t>
            </w:r>
          </w:p>
        </w:tc>
      </w:tr>
      <w:tr w:rsidR="0080387C" w:rsidRPr="00491993" w14:paraId="70D4F671" w14:textId="77777777" w:rsidTr="00C870C0">
        <w:trPr>
          <w:trHeight w:val="58"/>
        </w:trPr>
        <w:tc>
          <w:tcPr>
            <w:tcW w:w="1777" w:type="dxa"/>
            <w:gridSpan w:val="4"/>
            <w:vAlign w:val="center"/>
          </w:tcPr>
          <w:p w14:paraId="27ECB279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Магистратура</w:t>
            </w:r>
          </w:p>
        </w:tc>
        <w:tc>
          <w:tcPr>
            <w:tcW w:w="1170" w:type="dxa"/>
            <w:gridSpan w:val="2"/>
            <w:vAlign w:val="center"/>
          </w:tcPr>
          <w:p w14:paraId="3E878FEB" w14:textId="3F510307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1999.</w:t>
            </w:r>
          </w:p>
        </w:tc>
        <w:tc>
          <w:tcPr>
            <w:tcW w:w="3060" w:type="dxa"/>
            <w:gridSpan w:val="5"/>
            <w:vAlign w:val="center"/>
          </w:tcPr>
          <w:p w14:paraId="71A8FA8B" w14:textId="073C2C32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Филозофски факултет, Ни</w:t>
            </w:r>
            <w:r w:rsidR="0025039C">
              <w:rPr>
                <w:lang w:val="sr-Cyrl-CS"/>
              </w:rPr>
              <w:t>ш</w:t>
            </w:r>
          </w:p>
        </w:tc>
        <w:tc>
          <w:tcPr>
            <w:tcW w:w="1800" w:type="dxa"/>
            <w:gridSpan w:val="2"/>
            <w:vAlign w:val="center"/>
          </w:tcPr>
          <w:p w14:paraId="7AA08DF8" w14:textId="77A25112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Филолошке науке</w:t>
            </w:r>
          </w:p>
        </w:tc>
        <w:tc>
          <w:tcPr>
            <w:tcW w:w="2989" w:type="dxa"/>
            <w:gridSpan w:val="2"/>
            <w:vAlign w:val="center"/>
          </w:tcPr>
          <w:p w14:paraId="7C735D73" w14:textId="4D300A0B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Америчка књижевност</w:t>
            </w:r>
          </w:p>
        </w:tc>
      </w:tr>
      <w:tr w:rsidR="0080387C" w:rsidRPr="00491993" w14:paraId="7B9D8AC7" w14:textId="77777777" w:rsidTr="00C870C0">
        <w:trPr>
          <w:trHeight w:val="427"/>
        </w:trPr>
        <w:tc>
          <w:tcPr>
            <w:tcW w:w="1777" w:type="dxa"/>
            <w:gridSpan w:val="4"/>
            <w:vAlign w:val="center"/>
          </w:tcPr>
          <w:p w14:paraId="6A0D02F9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Диплома</w:t>
            </w:r>
          </w:p>
        </w:tc>
        <w:tc>
          <w:tcPr>
            <w:tcW w:w="1170" w:type="dxa"/>
            <w:gridSpan w:val="2"/>
            <w:vAlign w:val="center"/>
          </w:tcPr>
          <w:p w14:paraId="1037F695" w14:textId="0EDA44FD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1994.</w:t>
            </w:r>
          </w:p>
        </w:tc>
        <w:tc>
          <w:tcPr>
            <w:tcW w:w="3060" w:type="dxa"/>
            <w:gridSpan w:val="5"/>
            <w:vAlign w:val="center"/>
          </w:tcPr>
          <w:p w14:paraId="4DFB69BA" w14:textId="753ECDDA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Филозофски факултет, Ниш</w:t>
            </w:r>
          </w:p>
        </w:tc>
        <w:tc>
          <w:tcPr>
            <w:tcW w:w="1800" w:type="dxa"/>
            <w:gridSpan w:val="2"/>
            <w:vAlign w:val="center"/>
          </w:tcPr>
          <w:p w14:paraId="4113D5DE" w14:textId="7DAB1CDA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Енглески језик и књижевност</w:t>
            </w:r>
          </w:p>
        </w:tc>
        <w:tc>
          <w:tcPr>
            <w:tcW w:w="2989" w:type="dxa"/>
            <w:gridSpan w:val="2"/>
            <w:vAlign w:val="center"/>
          </w:tcPr>
          <w:p w14:paraId="31008290" w14:textId="68A8CE98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Енглеска и канадска књижевност</w:t>
            </w:r>
          </w:p>
        </w:tc>
      </w:tr>
      <w:tr w:rsidR="00621C2A" w:rsidRPr="00491993" w14:paraId="26093982" w14:textId="77777777" w:rsidTr="00C870C0">
        <w:trPr>
          <w:trHeight w:val="91"/>
        </w:trPr>
        <w:tc>
          <w:tcPr>
            <w:tcW w:w="10796" w:type="dxa"/>
            <w:gridSpan w:val="15"/>
            <w:vAlign w:val="center"/>
          </w:tcPr>
          <w:p w14:paraId="65E1E489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  <w:rPr>
                <w:b/>
              </w:rPr>
            </w:pPr>
            <w:r w:rsidRPr="00491993">
              <w:rPr>
                <w:b/>
                <w:lang w:val="sr-Cyrl-CS"/>
              </w:rPr>
              <w:t>Списак предмета</w:t>
            </w:r>
            <w:r>
              <w:rPr>
                <w:b/>
                <w:lang w:val="sr-Cyrl-CS"/>
              </w:rPr>
              <w:t xml:space="preserve"> за </w:t>
            </w:r>
            <w:r w:rsidRPr="00491993">
              <w:rPr>
                <w:b/>
                <w:lang w:val="sr-Cyrl-CS"/>
              </w:rPr>
              <w:t xml:space="preserve">које </w:t>
            </w:r>
            <w:r>
              <w:rPr>
                <w:b/>
                <w:lang w:val="sr-Cyrl-CS"/>
              </w:rPr>
              <w:t xml:space="preserve">је </w:t>
            </w:r>
            <w:r w:rsidRPr="00491993">
              <w:rPr>
                <w:b/>
                <w:lang w:val="sr-Cyrl-CS"/>
              </w:rPr>
              <w:t>наставник</w:t>
            </w:r>
            <w:r>
              <w:rPr>
                <w:b/>
                <w:lang w:val="sr-Cyrl-CS"/>
              </w:rPr>
              <w:t xml:space="preserve"> акредитован </w:t>
            </w:r>
            <w:r>
              <w:rPr>
                <w:b/>
              </w:rPr>
              <w:t>на првом или другом степену студија</w:t>
            </w:r>
          </w:p>
        </w:tc>
      </w:tr>
      <w:tr w:rsidR="0080387C" w:rsidRPr="00491993" w14:paraId="1C78193A" w14:textId="77777777" w:rsidTr="00C870C0">
        <w:trPr>
          <w:trHeight w:val="181"/>
        </w:trPr>
        <w:tc>
          <w:tcPr>
            <w:tcW w:w="817" w:type="dxa"/>
            <w:gridSpan w:val="2"/>
            <w:vAlign w:val="center"/>
          </w:tcPr>
          <w:p w14:paraId="715552AC" w14:textId="28F9E958" w:rsidR="00621C2A" w:rsidRPr="00C870C0" w:rsidRDefault="00621C2A" w:rsidP="00621C2A">
            <w:pPr>
              <w:tabs>
                <w:tab w:val="left" w:pos="567"/>
              </w:tabs>
              <w:spacing w:before="20" w:after="20"/>
              <w:rPr>
                <w:lang w:val="sr-Latn-RS"/>
              </w:rPr>
            </w:pPr>
            <w:r w:rsidRPr="00491993">
              <w:rPr>
                <w:lang w:val="sr-Cyrl-CS"/>
              </w:rPr>
              <w:t>Р.Б.</w:t>
            </w:r>
          </w:p>
        </w:tc>
        <w:tc>
          <w:tcPr>
            <w:tcW w:w="1122" w:type="dxa"/>
            <w:gridSpan w:val="3"/>
            <w:vAlign w:val="center"/>
          </w:tcPr>
          <w:p w14:paraId="71517230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Ознака предмета</w:t>
            </w:r>
          </w:p>
        </w:tc>
        <w:tc>
          <w:tcPr>
            <w:tcW w:w="2088" w:type="dxa"/>
            <w:gridSpan w:val="2"/>
            <w:vAlign w:val="center"/>
          </w:tcPr>
          <w:p w14:paraId="5C96963E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Назив предмета</w:t>
            </w:r>
          </w:p>
        </w:tc>
        <w:tc>
          <w:tcPr>
            <w:tcW w:w="1350" w:type="dxa"/>
            <w:gridSpan w:val="3"/>
            <w:vAlign w:val="center"/>
          </w:tcPr>
          <w:p w14:paraId="180EBDA4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t>Вид наставе</w:t>
            </w:r>
          </w:p>
        </w:tc>
        <w:tc>
          <w:tcPr>
            <w:tcW w:w="3394" w:type="dxa"/>
            <w:gridSpan w:val="4"/>
            <w:vAlign w:val="center"/>
          </w:tcPr>
          <w:p w14:paraId="088DEC63" w14:textId="77777777" w:rsidR="00621C2A" w:rsidRPr="00AC0E94" w:rsidRDefault="00621C2A" w:rsidP="00621C2A">
            <w:pPr>
              <w:tabs>
                <w:tab w:val="left" w:pos="567"/>
              </w:tabs>
              <w:spacing w:before="20" w:after="20"/>
            </w:pPr>
            <w:r>
              <w:rPr>
                <w:iCs/>
              </w:rPr>
              <w:t xml:space="preserve">Назив студијског програма </w:t>
            </w:r>
          </w:p>
        </w:tc>
        <w:tc>
          <w:tcPr>
            <w:tcW w:w="2025" w:type="dxa"/>
            <w:vAlign w:val="center"/>
          </w:tcPr>
          <w:p w14:paraId="47B24118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iCs/>
              </w:rPr>
              <w:t>В</w:t>
            </w:r>
            <w:r w:rsidRPr="00491993">
              <w:rPr>
                <w:iCs/>
                <w:lang w:val="sr-Cyrl-CS"/>
              </w:rPr>
              <w:t>рста студија</w:t>
            </w:r>
            <w:r>
              <w:rPr>
                <w:iCs/>
                <w:lang w:val="sr-Cyrl-CS"/>
              </w:rPr>
              <w:t xml:space="preserve"> (</w:t>
            </w:r>
            <w:r>
              <w:rPr>
                <w:iCs/>
              </w:rPr>
              <w:t>ОАС, МАС)</w:t>
            </w:r>
          </w:p>
        </w:tc>
      </w:tr>
      <w:tr w:rsidR="0080387C" w:rsidRPr="00491993" w14:paraId="3DFCB838" w14:textId="77777777" w:rsidTr="00C870C0">
        <w:trPr>
          <w:trHeight w:val="58"/>
        </w:trPr>
        <w:tc>
          <w:tcPr>
            <w:tcW w:w="817" w:type="dxa"/>
            <w:gridSpan w:val="2"/>
            <w:vAlign w:val="center"/>
          </w:tcPr>
          <w:p w14:paraId="466C81F0" w14:textId="1E605CEC" w:rsidR="00621C2A" w:rsidRPr="00491993" w:rsidRDefault="00A47A57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1122" w:type="dxa"/>
            <w:gridSpan w:val="3"/>
            <w:vAlign w:val="center"/>
          </w:tcPr>
          <w:p w14:paraId="4BC1B30C" w14:textId="56529224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en-US"/>
              </w:rPr>
              <w:t>OESB11</w:t>
            </w:r>
          </w:p>
        </w:tc>
        <w:tc>
          <w:tcPr>
            <w:tcW w:w="2088" w:type="dxa"/>
            <w:gridSpan w:val="2"/>
            <w:vAlign w:val="center"/>
          </w:tcPr>
          <w:p w14:paraId="60FEAB8C" w14:textId="377B0492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Енглески језик Б1.1</w:t>
            </w:r>
          </w:p>
        </w:tc>
        <w:tc>
          <w:tcPr>
            <w:tcW w:w="1350" w:type="dxa"/>
            <w:gridSpan w:val="3"/>
            <w:vAlign w:val="center"/>
          </w:tcPr>
          <w:p w14:paraId="2508120C" w14:textId="4F5BEEEC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 + В</w:t>
            </w:r>
          </w:p>
        </w:tc>
        <w:tc>
          <w:tcPr>
            <w:tcW w:w="3394" w:type="dxa"/>
            <w:gridSpan w:val="4"/>
            <w:vAlign w:val="center"/>
          </w:tcPr>
          <w:p w14:paraId="41A91753" w14:textId="2AD283C8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2025" w:type="dxa"/>
            <w:vAlign w:val="center"/>
          </w:tcPr>
          <w:p w14:paraId="0EF09124" w14:textId="3FD186C4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80387C" w:rsidRPr="00491993" w14:paraId="44BCF7BE" w14:textId="77777777" w:rsidTr="00C870C0">
        <w:trPr>
          <w:trHeight w:val="58"/>
        </w:trPr>
        <w:tc>
          <w:tcPr>
            <w:tcW w:w="817" w:type="dxa"/>
            <w:gridSpan w:val="2"/>
            <w:vAlign w:val="center"/>
          </w:tcPr>
          <w:p w14:paraId="23340148" w14:textId="44345DC8" w:rsidR="00621C2A" w:rsidRPr="00491993" w:rsidRDefault="00A47A57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1122" w:type="dxa"/>
            <w:gridSpan w:val="3"/>
            <w:vAlign w:val="center"/>
          </w:tcPr>
          <w:p w14:paraId="1D21DED5" w14:textId="32F55DF9" w:rsidR="00621C2A" w:rsidRPr="00491993" w:rsidRDefault="00A47A57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en-US"/>
              </w:rPr>
              <w:t>OESB12</w:t>
            </w:r>
          </w:p>
        </w:tc>
        <w:tc>
          <w:tcPr>
            <w:tcW w:w="2088" w:type="dxa"/>
            <w:gridSpan w:val="2"/>
            <w:vAlign w:val="center"/>
          </w:tcPr>
          <w:p w14:paraId="376E4348" w14:textId="3D02845F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Енглески језик Б1.2</w:t>
            </w:r>
          </w:p>
        </w:tc>
        <w:tc>
          <w:tcPr>
            <w:tcW w:w="1350" w:type="dxa"/>
            <w:gridSpan w:val="3"/>
            <w:vAlign w:val="center"/>
          </w:tcPr>
          <w:p w14:paraId="1C17F9F3" w14:textId="10542F5D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 + В</w:t>
            </w:r>
          </w:p>
        </w:tc>
        <w:tc>
          <w:tcPr>
            <w:tcW w:w="3394" w:type="dxa"/>
            <w:gridSpan w:val="4"/>
            <w:vAlign w:val="center"/>
          </w:tcPr>
          <w:p w14:paraId="5EDC9C1E" w14:textId="5A6B9524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2025" w:type="dxa"/>
            <w:vAlign w:val="center"/>
          </w:tcPr>
          <w:p w14:paraId="505E179E" w14:textId="4FEB5327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80387C" w:rsidRPr="00491993" w14:paraId="51526C57" w14:textId="77777777" w:rsidTr="00C870C0">
        <w:trPr>
          <w:trHeight w:val="73"/>
        </w:trPr>
        <w:tc>
          <w:tcPr>
            <w:tcW w:w="817" w:type="dxa"/>
            <w:gridSpan w:val="2"/>
            <w:vAlign w:val="center"/>
          </w:tcPr>
          <w:p w14:paraId="20790AB8" w14:textId="6FC80FFA" w:rsidR="00621C2A" w:rsidRPr="00491993" w:rsidRDefault="00A47A57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1122" w:type="dxa"/>
            <w:gridSpan w:val="3"/>
            <w:vAlign w:val="center"/>
          </w:tcPr>
          <w:p w14:paraId="5E9CEE63" w14:textId="198A192E" w:rsidR="00621C2A" w:rsidRPr="00A47A57" w:rsidRDefault="00A47A57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en-US"/>
              </w:rPr>
              <w:t>OESB</w:t>
            </w:r>
            <w:r>
              <w:rPr>
                <w:lang w:val="sr-Cyrl-RS"/>
              </w:rPr>
              <w:t>21</w:t>
            </w:r>
          </w:p>
        </w:tc>
        <w:tc>
          <w:tcPr>
            <w:tcW w:w="2088" w:type="dxa"/>
            <w:gridSpan w:val="2"/>
            <w:vAlign w:val="center"/>
          </w:tcPr>
          <w:p w14:paraId="457238FC" w14:textId="788B2B70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Енглески језик Б2.1</w:t>
            </w:r>
          </w:p>
        </w:tc>
        <w:tc>
          <w:tcPr>
            <w:tcW w:w="1350" w:type="dxa"/>
            <w:gridSpan w:val="3"/>
            <w:vAlign w:val="center"/>
          </w:tcPr>
          <w:p w14:paraId="4A010066" w14:textId="08A9AAE0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 + В</w:t>
            </w:r>
          </w:p>
        </w:tc>
        <w:tc>
          <w:tcPr>
            <w:tcW w:w="3394" w:type="dxa"/>
            <w:gridSpan w:val="4"/>
            <w:vAlign w:val="center"/>
          </w:tcPr>
          <w:p w14:paraId="237935A1" w14:textId="6C457D83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Социологија</w:t>
            </w:r>
          </w:p>
        </w:tc>
        <w:tc>
          <w:tcPr>
            <w:tcW w:w="2025" w:type="dxa"/>
            <w:vAlign w:val="center"/>
          </w:tcPr>
          <w:p w14:paraId="7C0B1C87" w14:textId="11E1E333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80387C" w:rsidRPr="00491993" w14:paraId="154DC581" w14:textId="77777777" w:rsidTr="00C870C0">
        <w:trPr>
          <w:trHeight w:val="58"/>
        </w:trPr>
        <w:tc>
          <w:tcPr>
            <w:tcW w:w="817" w:type="dxa"/>
            <w:gridSpan w:val="2"/>
            <w:vAlign w:val="center"/>
          </w:tcPr>
          <w:p w14:paraId="621324D6" w14:textId="1E8AA417" w:rsidR="00621C2A" w:rsidRPr="00491993" w:rsidRDefault="00A47A57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1122" w:type="dxa"/>
            <w:gridSpan w:val="3"/>
            <w:vAlign w:val="center"/>
          </w:tcPr>
          <w:p w14:paraId="137920C7" w14:textId="526A3410" w:rsidR="00621C2A" w:rsidRPr="00491993" w:rsidRDefault="00A47A57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en-US"/>
              </w:rPr>
              <w:t>OETB11</w:t>
            </w:r>
          </w:p>
        </w:tc>
        <w:tc>
          <w:tcPr>
            <w:tcW w:w="2088" w:type="dxa"/>
            <w:gridSpan w:val="2"/>
            <w:vAlign w:val="center"/>
          </w:tcPr>
          <w:p w14:paraId="28EB2F83" w14:textId="599A7789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Енглески језик Б1.1</w:t>
            </w:r>
          </w:p>
        </w:tc>
        <w:tc>
          <w:tcPr>
            <w:tcW w:w="1350" w:type="dxa"/>
            <w:gridSpan w:val="3"/>
            <w:vAlign w:val="center"/>
          </w:tcPr>
          <w:p w14:paraId="618A776D" w14:textId="700D0DAB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 + В</w:t>
            </w:r>
          </w:p>
        </w:tc>
        <w:tc>
          <w:tcPr>
            <w:tcW w:w="3394" w:type="dxa"/>
            <w:gridSpan w:val="4"/>
            <w:vAlign w:val="center"/>
          </w:tcPr>
          <w:p w14:paraId="18146B57" w14:textId="6EB8B183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Социјална политика и социјални рад</w:t>
            </w:r>
          </w:p>
        </w:tc>
        <w:tc>
          <w:tcPr>
            <w:tcW w:w="2025" w:type="dxa"/>
            <w:vAlign w:val="center"/>
          </w:tcPr>
          <w:p w14:paraId="62669ACE" w14:textId="21D5E1D0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80387C" w:rsidRPr="00491993" w14:paraId="14666312" w14:textId="77777777" w:rsidTr="00C870C0">
        <w:trPr>
          <w:trHeight w:val="58"/>
        </w:trPr>
        <w:tc>
          <w:tcPr>
            <w:tcW w:w="817" w:type="dxa"/>
            <w:gridSpan w:val="2"/>
            <w:vAlign w:val="center"/>
          </w:tcPr>
          <w:p w14:paraId="639E9238" w14:textId="088DC583" w:rsidR="00621C2A" w:rsidRPr="00491993" w:rsidRDefault="00A47A57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1122" w:type="dxa"/>
            <w:gridSpan w:val="3"/>
            <w:vAlign w:val="center"/>
          </w:tcPr>
          <w:p w14:paraId="555C5C90" w14:textId="4E26794D" w:rsidR="00621C2A" w:rsidRPr="00A47A57" w:rsidRDefault="00A47A57" w:rsidP="00621C2A">
            <w:pPr>
              <w:tabs>
                <w:tab w:val="left" w:pos="567"/>
              </w:tabs>
              <w:spacing w:before="20" w:after="20"/>
              <w:rPr>
                <w:lang w:val="sr-Cyrl-RS"/>
              </w:rPr>
            </w:pPr>
            <w:r>
              <w:rPr>
                <w:lang w:val="en-US"/>
              </w:rPr>
              <w:t>OETB1</w:t>
            </w:r>
            <w:r>
              <w:rPr>
                <w:lang w:val="sr-Cyrl-RS"/>
              </w:rPr>
              <w:t>2</w:t>
            </w:r>
          </w:p>
        </w:tc>
        <w:tc>
          <w:tcPr>
            <w:tcW w:w="2088" w:type="dxa"/>
            <w:gridSpan w:val="2"/>
            <w:vAlign w:val="center"/>
          </w:tcPr>
          <w:p w14:paraId="5357E192" w14:textId="2F5A59DD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Енглески језик Б1.2</w:t>
            </w:r>
          </w:p>
        </w:tc>
        <w:tc>
          <w:tcPr>
            <w:tcW w:w="1350" w:type="dxa"/>
            <w:gridSpan w:val="3"/>
            <w:vAlign w:val="center"/>
          </w:tcPr>
          <w:p w14:paraId="6D756F09" w14:textId="3FD23F19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П + В</w:t>
            </w:r>
          </w:p>
        </w:tc>
        <w:tc>
          <w:tcPr>
            <w:tcW w:w="3394" w:type="dxa"/>
            <w:gridSpan w:val="4"/>
            <w:vAlign w:val="center"/>
          </w:tcPr>
          <w:p w14:paraId="4D3193AC" w14:textId="61B18E59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Социјална политика и социјални рад</w:t>
            </w:r>
          </w:p>
        </w:tc>
        <w:tc>
          <w:tcPr>
            <w:tcW w:w="2025" w:type="dxa"/>
            <w:vAlign w:val="center"/>
          </w:tcPr>
          <w:p w14:paraId="01FAFA71" w14:textId="52B2F2CF" w:rsidR="00621C2A" w:rsidRPr="00491993" w:rsidRDefault="0080387C" w:rsidP="00621C2A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ОАС</w:t>
            </w:r>
          </w:p>
        </w:tc>
      </w:tr>
      <w:tr w:rsidR="00621C2A" w:rsidRPr="00491993" w14:paraId="33F06C59" w14:textId="77777777" w:rsidTr="00C870C0">
        <w:trPr>
          <w:trHeight w:val="58"/>
        </w:trPr>
        <w:tc>
          <w:tcPr>
            <w:tcW w:w="10796" w:type="dxa"/>
            <w:gridSpan w:val="15"/>
            <w:vAlign w:val="center"/>
          </w:tcPr>
          <w:p w14:paraId="36F36EDA" w14:textId="77777777" w:rsidR="00621C2A" w:rsidRPr="00491993" w:rsidRDefault="00621C2A" w:rsidP="00621C2A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>Репрезентативне референце (минимално 5 не више од 10)</w:t>
            </w:r>
          </w:p>
        </w:tc>
      </w:tr>
      <w:tr w:rsidR="00621C2A" w:rsidRPr="00491993" w14:paraId="07FC430A" w14:textId="77777777" w:rsidTr="00C870C0">
        <w:trPr>
          <w:trHeight w:val="427"/>
        </w:trPr>
        <w:tc>
          <w:tcPr>
            <w:tcW w:w="787" w:type="dxa"/>
            <w:vAlign w:val="center"/>
          </w:tcPr>
          <w:p w14:paraId="2979734A" w14:textId="77777777" w:rsidR="00621C2A" w:rsidRPr="00491993" w:rsidRDefault="00621C2A" w:rsidP="00C870C0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009" w:type="dxa"/>
            <w:gridSpan w:val="14"/>
            <w:vAlign w:val="center"/>
          </w:tcPr>
          <w:p w14:paraId="3348B95F" w14:textId="7F16E281" w:rsidR="00621C2A" w:rsidRPr="00491993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bookmarkStart w:id="0" w:name="_Hlk213943922"/>
            <w:r w:rsidRPr="00924036">
              <w:t>Tanja Cvetkovi</w:t>
            </w:r>
            <w:r w:rsidRPr="00924036">
              <w:rPr>
                <w:lang w:val="sr-Latn-RS"/>
              </w:rPr>
              <w:t>ć.</w:t>
            </w:r>
            <w:r w:rsidRPr="00924036">
              <w:t xml:space="preserve"> “Reading the Landscape: Contemplations on H.D.Thoreau’s </w:t>
            </w:r>
            <w:r w:rsidRPr="00924036">
              <w:rPr>
                <w:i/>
                <w:iCs/>
              </w:rPr>
              <w:t>Cape Cod</w:t>
            </w:r>
            <w:r w:rsidRPr="00924036">
              <w:t xml:space="preserve">”. </w:t>
            </w:r>
            <w:r w:rsidRPr="00924036">
              <w:rPr>
                <w:b/>
                <w:bCs/>
              </w:rPr>
              <w:t xml:space="preserve">Lipar </w:t>
            </w:r>
            <w:r w:rsidRPr="00924036">
              <w:t>86 (2025): 97-105.</w:t>
            </w:r>
            <w:bookmarkEnd w:id="0"/>
            <w:r w:rsidRPr="00924036">
              <w:rPr>
                <w:lang w:val="sr-Cyrl-RS"/>
              </w:rPr>
              <w:t xml:space="preserve"> </w:t>
            </w:r>
            <w:r w:rsidRPr="00924036">
              <w:rPr>
                <w:b/>
                <w:bCs/>
                <w:lang w:val="sr-Cyrl-RS"/>
              </w:rPr>
              <w:t>М51</w:t>
            </w:r>
          </w:p>
        </w:tc>
      </w:tr>
      <w:tr w:rsidR="00621C2A" w:rsidRPr="00491993" w14:paraId="7E103DFF" w14:textId="77777777" w:rsidTr="00C870C0">
        <w:trPr>
          <w:trHeight w:val="427"/>
        </w:trPr>
        <w:tc>
          <w:tcPr>
            <w:tcW w:w="787" w:type="dxa"/>
            <w:vAlign w:val="center"/>
          </w:tcPr>
          <w:p w14:paraId="73A47BB8" w14:textId="77777777" w:rsidR="00621C2A" w:rsidRPr="00491993" w:rsidRDefault="00621C2A" w:rsidP="00C870C0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009" w:type="dxa"/>
            <w:gridSpan w:val="14"/>
            <w:vAlign w:val="center"/>
          </w:tcPr>
          <w:p w14:paraId="082B3EAE" w14:textId="29BA7B8C" w:rsidR="00621C2A" w:rsidRPr="00A47A57" w:rsidRDefault="00A47A57" w:rsidP="00A47A57">
            <w:pPr>
              <w:widowControl/>
              <w:overflowPunct w:val="0"/>
              <w:jc w:val="both"/>
              <w:textAlignment w:val="baseline"/>
              <w:outlineLvl w:val="0"/>
              <w:rPr>
                <w:b/>
                <w:bCs/>
                <w:lang w:val="sr-Cyrl-RS"/>
              </w:rPr>
            </w:pPr>
            <w:r>
              <w:rPr>
                <w:lang w:val="sr-Cyrl-RS"/>
              </w:rPr>
              <w:t>Та</w:t>
            </w:r>
            <w:r w:rsidRPr="00924036">
              <w:t xml:space="preserve">nja </w:t>
            </w:r>
            <w:r w:rsidRPr="00924036">
              <w:rPr>
                <w:lang w:val="sr-Latn-RS"/>
              </w:rPr>
              <w:t xml:space="preserve">Cvetković. </w:t>
            </w:r>
            <w:r w:rsidRPr="00924036">
              <w:t xml:space="preserve">“Connections between Northrop Frye and Robert Graves”. </w:t>
            </w:r>
            <w:r w:rsidRPr="00924036">
              <w:rPr>
                <w:b/>
                <w:bCs/>
              </w:rPr>
              <w:t xml:space="preserve">Facta Universitatis: </w:t>
            </w:r>
            <w:r w:rsidRPr="00924036">
              <w:t xml:space="preserve">Series </w:t>
            </w:r>
            <w:r w:rsidRPr="00924036">
              <w:rPr>
                <w:b/>
                <w:bCs/>
              </w:rPr>
              <w:t xml:space="preserve">Linguistics and Literature Vol. 21 No 1 2023: </w:t>
            </w:r>
            <w:r w:rsidRPr="00924036">
              <w:t>117-123.</w:t>
            </w:r>
            <w:r w:rsidRPr="00924036">
              <w:rPr>
                <w:lang w:val="sr-Cyrl-RS"/>
              </w:rPr>
              <w:t xml:space="preserve">  </w:t>
            </w:r>
            <w:r w:rsidRPr="00924036">
              <w:rPr>
                <w:b/>
                <w:bCs/>
                <w:lang w:val="sr-Cyrl-RS"/>
              </w:rPr>
              <w:t>М51</w:t>
            </w:r>
          </w:p>
        </w:tc>
      </w:tr>
      <w:tr w:rsidR="00A47A57" w:rsidRPr="00491993" w14:paraId="77109309" w14:textId="77777777" w:rsidTr="00C870C0">
        <w:trPr>
          <w:trHeight w:val="427"/>
        </w:trPr>
        <w:tc>
          <w:tcPr>
            <w:tcW w:w="787" w:type="dxa"/>
            <w:vAlign w:val="center"/>
          </w:tcPr>
          <w:p w14:paraId="502766F5" w14:textId="77777777" w:rsidR="00A47A57" w:rsidRPr="00491993" w:rsidRDefault="00A47A57" w:rsidP="00C870C0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009" w:type="dxa"/>
            <w:gridSpan w:val="14"/>
            <w:vAlign w:val="center"/>
          </w:tcPr>
          <w:p w14:paraId="12A5A0A5" w14:textId="07190296" w:rsidR="00A47A57" w:rsidRPr="00A47A57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b/>
                <w:bCs/>
                <w:lang w:val="sr-Cyrl-RS"/>
              </w:rPr>
            </w:pPr>
            <w:r w:rsidRPr="00924036">
              <w:t xml:space="preserve">Tanja Cvetković. </w:t>
            </w:r>
            <w:r w:rsidRPr="00E70B8A">
              <w:t>“</w:t>
            </w:r>
            <w:proofErr w:type="spellStart"/>
            <w:r w:rsidRPr="00E70B8A">
              <w:rPr>
                <w:lang w:val="es-ES"/>
              </w:rPr>
              <w:t>Komadanje</w:t>
            </w:r>
            <w:proofErr w:type="spellEnd"/>
            <w:r w:rsidRPr="00E70B8A">
              <w:t xml:space="preserve"> </w:t>
            </w:r>
            <w:proofErr w:type="spellStart"/>
            <w:r w:rsidRPr="00E70B8A">
              <w:rPr>
                <w:lang w:val="es-ES"/>
              </w:rPr>
              <w:t>Orfeja</w:t>
            </w:r>
            <w:proofErr w:type="spellEnd"/>
            <w:r w:rsidRPr="00E70B8A">
              <w:t xml:space="preserve">: </w:t>
            </w:r>
            <w:proofErr w:type="spellStart"/>
            <w:r w:rsidRPr="00E70B8A">
              <w:rPr>
                <w:lang w:val="es-ES"/>
              </w:rPr>
              <w:t>dekolonizacija</w:t>
            </w:r>
            <w:proofErr w:type="spellEnd"/>
            <w:r w:rsidRPr="00E70B8A">
              <w:t xml:space="preserve"> </w:t>
            </w:r>
            <w:proofErr w:type="spellStart"/>
            <w:r w:rsidRPr="00E70B8A">
              <w:rPr>
                <w:lang w:val="es-ES"/>
              </w:rPr>
              <w:t>uma</w:t>
            </w:r>
            <w:proofErr w:type="spellEnd"/>
            <w:r w:rsidRPr="00E70B8A">
              <w:t xml:space="preserve"> </w:t>
            </w:r>
            <w:proofErr w:type="spellStart"/>
            <w:r w:rsidRPr="00E70B8A">
              <w:rPr>
                <w:lang w:val="es-ES"/>
              </w:rPr>
              <w:t>kroz</w:t>
            </w:r>
            <w:proofErr w:type="spellEnd"/>
            <w:r w:rsidRPr="00E70B8A">
              <w:t xml:space="preserve"> </w:t>
            </w:r>
            <w:proofErr w:type="spellStart"/>
            <w:r w:rsidRPr="00E70B8A">
              <w:rPr>
                <w:lang w:val="es-ES"/>
              </w:rPr>
              <w:t>knj</w:t>
            </w:r>
            <w:proofErr w:type="spellEnd"/>
            <w:r>
              <w:rPr>
                <w:lang w:val="sr-Latn-RS"/>
              </w:rPr>
              <w:t xml:space="preserve">iževnost fragmenata“.  Letopis Matice srpske 509. 6, Jun 2022. 1071/1083. </w:t>
            </w:r>
            <w:r w:rsidRPr="00924036">
              <w:rPr>
                <w:b/>
              </w:rPr>
              <w:t>M24</w:t>
            </w:r>
          </w:p>
        </w:tc>
      </w:tr>
      <w:tr w:rsidR="00A47A57" w:rsidRPr="00491993" w14:paraId="228AF5C5" w14:textId="77777777" w:rsidTr="00C870C0">
        <w:trPr>
          <w:trHeight w:val="427"/>
        </w:trPr>
        <w:tc>
          <w:tcPr>
            <w:tcW w:w="787" w:type="dxa"/>
            <w:vAlign w:val="center"/>
          </w:tcPr>
          <w:p w14:paraId="51E5A9D8" w14:textId="77777777" w:rsidR="00A47A57" w:rsidRPr="00491993" w:rsidRDefault="00A47A57" w:rsidP="00C870C0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009" w:type="dxa"/>
            <w:gridSpan w:val="14"/>
            <w:vAlign w:val="center"/>
          </w:tcPr>
          <w:p w14:paraId="72B19AC2" w14:textId="2F3D888F" w:rsidR="00A47A57" w:rsidRPr="00491993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924036">
              <w:rPr>
                <w:lang w:val="sr-Cyrl-RS"/>
              </w:rPr>
              <w:t>Таnja Cvetković. „</w:t>
            </w:r>
            <w:r w:rsidRPr="00924036">
              <w:rPr>
                <w:i/>
                <w:lang w:val="sr-Latn-RS"/>
              </w:rPr>
              <w:t xml:space="preserve">Soucouyant, </w:t>
            </w:r>
            <w:r w:rsidRPr="00924036">
              <w:t>or</w:t>
            </w:r>
            <w:r w:rsidRPr="00924036">
              <w:rPr>
                <w:lang w:val="sr-Cyrl-RS"/>
              </w:rPr>
              <w:t xml:space="preserve"> </w:t>
            </w:r>
            <w:r w:rsidRPr="00924036">
              <w:t>the</w:t>
            </w:r>
            <w:r w:rsidRPr="00924036">
              <w:rPr>
                <w:lang w:val="sr-Cyrl-RS"/>
              </w:rPr>
              <w:t xml:space="preserve"> </w:t>
            </w:r>
            <w:r w:rsidRPr="00924036">
              <w:t>Narrative</w:t>
            </w:r>
            <w:r w:rsidRPr="00924036">
              <w:rPr>
                <w:lang w:val="sr-Cyrl-RS"/>
              </w:rPr>
              <w:t xml:space="preserve"> </w:t>
            </w:r>
            <w:r w:rsidRPr="00924036">
              <w:t>of</w:t>
            </w:r>
            <w:r w:rsidRPr="00924036">
              <w:rPr>
                <w:lang w:val="sr-Cyrl-RS"/>
              </w:rPr>
              <w:t xml:space="preserve"> </w:t>
            </w:r>
            <w:r w:rsidRPr="00924036">
              <w:t>the</w:t>
            </w:r>
            <w:r w:rsidRPr="00924036">
              <w:rPr>
                <w:lang w:val="sr-Cyrl-RS"/>
              </w:rPr>
              <w:t xml:space="preserve"> </w:t>
            </w:r>
            <w:r w:rsidRPr="00924036">
              <w:t>Fragmented</w:t>
            </w:r>
            <w:r w:rsidRPr="00924036">
              <w:rPr>
                <w:lang w:val="sr-Cyrl-RS"/>
              </w:rPr>
              <w:t xml:space="preserve"> </w:t>
            </w:r>
            <w:r w:rsidRPr="00924036">
              <w:t>Self</w:t>
            </w:r>
            <w:r w:rsidRPr="00924036">
              <w:rPr>
                <w:lang w:val="sr-Cyrl-RS"/>
              </w:rPr>
              <w:t xml:space="preserve">”. </w:t>
            </w:r>
            <w:r w:rsidRPr="00924036">
              <w:t>in</w:t>
            </w:r>
            <w:r w:rsidRPr="00924036">
              <w:rPr>
                <w:lang w:val="sr-Cyrl-RS"/>
              </w:rPr>
              <w:t xml:space="preserve"> </w:t>
            </w:r>
            <w:r w:rsidRPr="00924036">
              <w:rPr>
                <w:b/>
              </w:rPr>
              <w:t>Critical</w:t>
            </w:r>
            <w:r w:rsidRPr="00924036">
              <w:rPr>
                <w:b/>
                <w:lang w:val="sr-Cyrl-RS"/>
              </w:rPr>
              <w:t xml:space="preserve"> </w:t>
            </w:r>
            <w:r w:rsidRPr="00924036">
              <w:rPr>
                <w:b/>
              </w:rPr>
              <w:t>Perspectives</w:t>
            </w:r>
            <w:r w:rsidRPr="00924036">
              <w:rPr>
                <w:b/>
                <w:lang w:val="sr-Cyrl-RS"/>
              </w:rPr>
              <w:t xml:space="preserve"> </w:t>
            </w:r>
            <w:r w:rsidRPr="00924036">
              <w:rPr>
                <w:b/>
              </w:rPr>
              <w:t>on</w:t>
            </w:r>
            <w:r w:rsidRPr="00924036">
              <w:rPr>
                <w:b/>
                <w:lang w:val="sr-Cyrl-RS"/>
              </w:rPr>
              <w:t xml:space="preserve"> </w:t>
            </w:r>
            <w:r w:rsidRPr="00924036">
              <w:rPr>
                <w:b/>
              </w:rPr>
              <w:t>David</w:t>
            </w:r>
            <w:r w:rsidRPr="00924036">
              <w:rPr>
                <w:b/>
                <w:lang w:val="sr-Cyrl-RS"/>
              </w:rPr>
              <w:t xml:space="preserve"> </w:t>
            </w:r>
            <w:r w:rsidRPr="00924036">
              <w:rPr>
                <w:b/>
              </w:rPr>
              <w:t>Chariandy</w:t>
            </w:r>
            <w:r w:rsidRPr="00924036">
              <w:rPr>
                <w:b/>
                <w:lang w:val="sr-Cyrl-RS"/>
              </w:rPr>
              <w:t xml:space="preserve">. </w:t>
            </w:r>
            <w:r w:rsidRPr="00924036">
              <w:t xml:space="preserve">ed. by Rodolphe Solbiac. Lanham, Maryland: Lexington Books, Rowman &amp; Litttlefield Publishing Group, Inc, 2021. 79-88. </w:t>
            </w:r>
            <w:r w:rsidRPr="00924036">
              <w:rPr>
                <w:b/>
              </w:rPr>
              <w:t>M1</w:t>
            </w:r>
            <w:r w:rsidRPr="00924036">
              <w:rPr>
                <w:b/>
                <w:lang w:val="sr-Cyrl-RS"/>
              </w:rPr>
              <w:t>3</w:t>
            </w:r>
          </w:p>
        </w:tc>
      </w:tr>
      <w:tr w:rsidR="00A47A57" w:rsidRPr="00491993" w14:paraId="11A3EAA7" w14:textId="77777777" w:rsidTr="00C870C0">
        <w:trPr>
          <w:trHeight w:val="427"/>
        </w:trPr>
        <w:tc>
          <w:tcPr>
            <w:tcW w:w="787" w:type="dxa"/>
            <w:vAlign w:val="center"/>
          </w:tcPr>
          <w:p w14:paraId="4803529E" w14:textId="77777777" w:rsidR="00A47A57" w:rsidRPr="00491993" w:rsidRDefault="00A47A57" w:rsidP="00C870C0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009" w:type="dxa"/>
            <w:gridSpan w:val="14"/>
            <w:vAlign w:val="center"/>
          </w:tcPr>
          <w:p w14:paraId="42855F40" w14:textId="69E6F4C2" w:rsidR="00A47A57" w:rsidRPr="00491993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924036">
              <w:rPr>
                <w:lang w:val="sr-Latn-RS"/>
              </w:rPr>
              <w:t>Tanja Cvetković. „Kroetschovo razumijevanje mita i poetika Zapadnog</w:t>
            </w:r>
            <w:r w:rsidRPr="00924036">
              <w:rPr>
                <w:b/>
                <w:lang w:val="sr-Latn-RS"/>
              </w:rPr>
              <w:t xml:space="preserve"> </w:t>
            </w:r>
            <w:r w:rsidRPr="00924036">
              <w:rPr>
                <w:lang w:val="sr-Latn-RS"/>
              </w:rPr>
              <w:t xml:space="preserve">triptiha“. </w:t>
            </w:r>
            <w:r w:rsidRPr="00924036">
              <w:rPr>
                <w:b/>
                <w:i/>
                <w:lang w:val="sr-Latn-RS"/>
              </w:rPr>
              <w:t>Književna smotra</w:t>
            </w:r>
            <w:r w:rsidRPr="00924036">
              <w:rPr>
                <w:i/>
                <w:lang w:val="sr-Latn-RS"/>
              </w:rPr>
              <w:t xml:space="preserve">. </w:t>
            </w:r>
            <w:r w:rsidRPr="00924036">
              <w:rPr>
                <w:lang w:val="sr-Latn-RS"/>
              </w:rPr>
              <w:t xml:space="preserve">LIII  199 (1) 2021: 17-23. ISSN 0455-0463 </w:t>
            </w:r>
            <w:r w:rsidRPr="00924036">
              <w:rPr>
                <w:b/>
                <w:lang w:val="sr-Latn-RS"/>
              </w:rPr>
              <w:t>M23</w:t>
            </w:r>
          </w:p>
        </w:tc>
      </w:tr>
      <w:tr w:rsidR="00A47A57" w:rsidRPr="00491993" w14:paraId="68787E80" w14:textId="77777777" w:rsidTr="00C870C0">
        <w:trPr>
          <w:trHeight w:val="427"/>
        </w:trPr>
        <w:tc>
          <w:tcPr>
            <w:tcW w:w="787" w:type="dxa"/>
            <w:vAlign w:val="center"/>
          </w:tcPr>
          <w:p w14:paraId="586DB852" w14:textId="77777777" w:rsidR="00A47A57" w:rsidRPr="00491993" w:rsidRDefault="00A47A57" w:rsidP="00C870C0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009" w:type="dxa"/>
            <w:gridSpan w:val="14"/>
            <w:vAlign w:val="center"/>
          </w:tcPr>
          <w:p w14:paraId="04450FB6" w14:textId="50C6E676" w:rsidR="00A47A57" w:rsidRPr="00491993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924036">
              <w:t>Tanja Cvetković. “</w:t>
            </w:r>
            <w:r w:rsidRPr="00924036">
              <w:rPr>
                <w:i/>
              </w:rPr>
              <w:t xml:space="preserve">Gone Indian </w:t>
            </w:r>
            <w:r w:rsidRPr="00924036">
              <w:t xml:space="preserve">and New World Myth”. in ed. David Staines. </w:t>
            </w:r>
            <w:r w:rsidRPr="00924036">
              <w:rPr>
                <w:i/>
              </w:rPr>
              <w:t>Robert Kroetsch: Essayist, Novelist, Poet.</w:t>
            </w:r>
            <w:r w:rsidRPr="00924036">
              <w:t xml:space="preserve"> Ottawa: University of Ottawa Press, 2020. 25-37. ISBN 9780776631288  </w:t>
            </w:r>
            <w:r w:rsidRPr="00924036">
              <w:rPr>
                <w:b/>
                <w:bCs/>
                <w:lang w:val="sr-Cyrl-RS"/>
              </w:rPr>
              <w:t>М13</w:t>
            </w:r>
          </w:p>
        </w:tc>
      </w:tr>
      <w:tr w:rsidR="00A47A57" w:rsidRPr="00491993" w14:paraId="2AE4FB08" w14:textId="77777777" w:rsidTr="00C870C0">
        <w:trPr>
          <w:trHeight w:val="427"/>
        </w:trPr>
        <w:tc>
          <w:tcPr>
            <w:tcW w:w="787" w:type="dxa"/>
            <w:vAlign w:val="center"/>
          </w:tcPr>
          <w:p w14:paraId="7199D5FB" w14:textId="77777777" w:rsidR="00A47A57" w:rsidRPr="00491993" w:rsidRDefault="00A47A57" w:rsidP="00C870C0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009" w:type="dxa"/>
            <w:gridSpan w:val="14"/>
            <w:vAlign w:val="center"/>
          </w:tcPr>
          <w:p w14:paraId="35B2E416" w14:textId="4C4A1E90" w:rsidR="00A47A57" w:rsidRPr="00491993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924036">
              <w:t>Tanja S. Cvetković. Branko D. Gorgiev. “Analiza motivacije studenata prilikom izbora stranog jezika na nematičnim departmanim</w:t>
            </w:r>
            <w:r w:rsidRPr="00924036">
              <w:rPr>
                <w:lang w:val="es-ES"/>
              </w:rPr>
              <w:t xml:space="preserve">a”.  </w:t>
            </w:r>
            <w:r w:rsidRPr="00924036">
              <w:rPr>
                <w:b/>
                <w:lang w:val="es-ES"/>
              </w:rPr>
              <w:t xml:space="preserve">Reči </w:t>
            </w:r>
            <w:r w:rsidRPr="00924036">
              <w:rPr>
                <w:lang w:val="es-ES"/>
              </w:rPr>
              <w:t xml:space="preserve">XI/12 2019: 54-68. ISSN  1821-0686 </w:t>
            </w:r>
            <w:r w:rsidRPr="00924036">
              <w:rPr>
                <w:b/>
                <w:lang w:val="es-ES"/>
              </w:rPr>
              <w:t>M5</w:t>
            </w:r>
            <w:r>
              <w:rPr>
                <w:b/>
                <w:lang w:val="es-ES"/>
              </w:rPr>
              <w:t>1</w:t>
            </w:r>
          </w:p>
        </w:tc>
      </w:tr>
      <w:tr w:rsidR="00A47A57" w:rsidRPr="00491993" w14:paraId="2B288802" w14:textId="77777777" w:rsidTr="00C870C0">
        <w:trPr>
          <w:trHeight w:val="427"/>
        </w:trPr>
        <w:tc>
          <w:tcPr>
            <w:tcW w:w="787" w:type="dxa"/>
            <w:vAlign w:val="center"/>
          </w:tcPr>
          <w:p w14:paraId="2D7F2FFC" w14:textId="77777777" w:rsidR="00A47A57" w:rsidRPr="00491993" w:rsidRDefault="00A47A57" w:rsidP="00C870C0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009" w:type="dxa"/>
            <w:gridSpan w:val="14"/>
            <w:vAlign w:val="center"/>
          </w:tcPr>
          <w:p w14:paraId="0360945E" w14:textId="13CAF3C3" w:rsidR="00A47A57" w:rsidRPr="00491993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924036">
              <w:t xml:space="preserve">Tanja Cvetković. </w:t>
            </w:r>
            <w:r w:rsidRPr="00924036">
              <w:rPr>
                <w:i/>
                <w:lang w:val="sr-Latn-RS"/>
              </w:rPr>
              <w:t>Engleski jezik za studente sociologije.</w:t>
            </w:r>
            <w:r w:rsidRPr="00924036">
              <w:rPr>
                <w:lang w:val="sr-Latn-RS"/>
              </w:rPr>
              <w:t xml:space="preserve"> Niš: Filozofski fakultet Niš, 2019. 109 str. </w:t>
            </w:r>
            <w:r w:rsidRPr="00924036">
              <w:rPr>
                <w:b/>
                <w:lang w:val="sr-Latn-RS"/>
              </w:rPr>
              <w:t>M45</w:t>
            </w:r>
          </w:p>
        </w:tc>
      </w:tr>
      <w:tr w:rsidR="00A47A57" w:rsidRPr="00491993" w14:paraId="20218085" w14:textId="77777777" w:rsidTr="00C870C0">
        <w:trPr>
          <w:trHeight w:val="427"/>
        </w:trPr>
        <w:tc>
          <w:tcPr>
            <w:tcW w:w="787" w:type="dxa"/>
            <w:vAlign w:val="center"/>
          </w:tcPr>
          <w:p w14:paraId="4CF66E7F" w14:textId="77777777" w:rsidR="00A47A57" w:rsidRPr="00491993" w:rsidRDefault="00A47A57" w:rsidP="00C870C0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009" w:type="dxa"/>
            <w:gridSpan w:val="14"/>
            <w:vAlign w:val="center"/>
          </w:tcPr>
          <w:p w14:paraId="24F9D9B3" w14:textId="3D92BFE8" w:rsidR="00A47A57" w:rsidRPr="00491993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924036">
              <w:rPr>
                <w:lang w:val="es-ES"/>
              </w:rPr>
              <w:t>Robert</w:t>
            </w:r>
            <w:r w:rsidRPr="00924036">
              <w:rPr>
                <w:lang w:val="sr-Latn-RS"/>
              </w:rPr>
              <w:t xml:space="preserve"> </w:t>
            </w:r>
            <w:r w:rsidRPr="00924036">
              <w:rPr>
                <w:lang w:val="es-ES"/>
              </w:rPr>
              <w:t>Krou</w:t>
            </w:r>
            <w:r w:rsidRPr="00924036">
              <w:rPr>
                <w:lang w:val="sr-Latn-RS"/>
              </w:rPr>
              <w:t xml:space="preserve">č. </w:t>
            </w:r>
            <w:r w:rsidRPr="00924036">
              <w:rPr>
                <w:i/>
                <w:lang w:val="es-ES"/>
              </w:rPr>
              <w:t>Oti</w:t>
            </w:r>
            <w:r w:rsidRPr="00924036">
              <w:rPr>
                <w:i/>
                <w:lang w:val="sr-Latn-RS"/>
              </w:rPr>
              <w:t>š</w:t>
            </w:r>
            <w:proofErr w:type="spellStart"/>
            <w:r w:rsidRPr="00924036">
              <w:rPr>
                <w:i/>
                <w:lang w:val="es-ES"/>
              </w:rPr>
              <w:t>ao</w:t>
            </w:r>
            <w:proofErr w:type="spellEnd"/>
            <w:r w:rsidRPr="00924036">
              <w:rPr>
                <w:i/>
                <w:lang w:val="sr-Latn-RS"/>
              </w:rPr>
              <w:t xml:space="preserve"> </w:t>
            </w:r>
            <w:r w:rsidRPr="00924036">
              <w:rPr>
                <w:i/>
                <w:lang w:val="es-ES"/>
              </w:rPr>
              <w:t>u</w:t>
            </w:r>
            <w:r w:rsidRPr="00924036">
              <w:rPr>
                <w:i/>
                <w:lang w:val="sr-Latn-RS"/>
              </w:rPr>
              <w:t xml:space="preserve"> </w:t>
            </w:r>
            <w:proofErr w:type="spellStart"/>
            <w:r w:rsidRPr="00924036">
              <w:rPr>
                <w:i/>
                <w:lang w:val="es-ES"/>
              </w:rPr>
              <w:t>Indijance</w:t>
            </w:r>
            <w:proofErr w:type="spellEnd"/>
            <w:r w:rsidRPr="00924036">
              <w:rPr>
                <w:i/>
                <w:lang w:val="sr-Latn-RS"/>
              </w:rPr>
              <w:t xml:space="preserve"> </w:t>
            </w:r>
            <w:r w:rsidRPr="00924036">
              <w:rPr>
                <w:lang w:val="sr-Latn-RS"/>
              </w:rPr>
              <w:t>(</w:t>
            </w:r>
            <w:r w:rsidRPr="00924036">
              <w:rPr>
                <w:i/>
                <w:lang w:val="es-ES"/>
              </w:rPr>
              <w:t>Gone</w:t>
            </w:r>
            <w:r w:rsidRPr="00924036">
              <w:rPr>
                <w:i/>
                <w:lang w:val="sr-Latn-RS"/>
              </w:rPr>
              <w:t xml:space="preserve"> </w:t>
            </w:r>
            <w:r w:rsidRPr="00924036">
              <w:rPr>
                <w:i/>
                <w:lang w:val="es-ES"/>
              </w:rPr>
              <w:t>Indian</w:t>
            </w:r>
            <w:r w:rsidRPr="00924036">
              <w:rPr>
                <w:lang w:val="sr-Latn-RS"/>
              </w:rPr>
              <w:t>)</w:t>
            </w:r>
            <w:r w:rsidRPr="00924036">
              <w:rPr>
                <w:i/>
                <w:lang w:val="sr-Latn-RS"/>
              </w:rPr>
              <w:t>.</w:t>
            </w:r>
            <w:r w:rsidRPr="00924036">
              <w:rPr>
                <w:lang w:val="sr-Latn-RS"/>
              </w:rPr>
              <w:t xml:space="preserve"> (</w:t>
            </w:r>
            <w:proofErr w:type="spellStart"/>
            <w:r w:rsidRPr="00924036">
              <w:rPr>
                <w:lang w:val="es-ES"/>
              </w:rPr>
              <w:t>prevod</w:t>
            </w:r>
            <w:proofErr w:type="spellEnd"/>
            <w:r w:rsidRPr="00924036">
              <w:rPr>
                <w:lang w:val="sr-Latn-RS"/>
              </w:rPr>
              <w:t xml:space="preserve"> </w:t>
            </w:r>
            <w:proofErr w:type="spellStart"/>
            <w:r w:rsidRPr="00924036">
              <w:rPr>
                <w:lang w:val="es-ES"/>
              </w:rPr>
              <w:t>sa</w:t>
            </w:r>
            <w:proofErr w:type="spellEnd"/>
            <w:r w:rsidRPr="00924036">
              <w:rPr>
                <w:lang w:val="sr-Latn-RS"/>
              </w:rPr>
              <w:t xml:space="preserve"> </w:t>
            </w:r>
            <w:proofErr w:type="spellStart"/>
            <w:r w:rsidRPr="00924036">
              <w:rPr>
                <w:lang w:val="es-ES"/>
              </w:rPr>
              <w:t>engleskog</w:t>
            </w:r>
            <w:proofErr w:type="spellEnd"/>
            <w:r w:rsidRPr="00924036">
              <w:rPr>
                <w:lang w:val="sr-Latn-RS"/>
              </w:rPr>
              <w:t xml:space="preserve"> </w:t>
            </w:r>
            <w:r w:rsidRPr="00924036">
              <w:rPr>
                <w:lang w:val="es-ES"/>
              </w:rPr>
              <w:t>Tanja</w:t>
            </w:r>
            <w:r w:rsidRPr="00924036">
              <w:rPr>
                <w:lang w:val="sr-Latn-RS"/>
              </w:rPr>
              <w:t xml:space="preserve"> </w:t>
            </w:r>
            <w:proofErr w:type="spellStart"/>
            <w:r w:rsidRPr="00924036">
              <w:rPr>
                <w:lang w:val="es-ES"/>
              </w:rPr>
              <w:t>Cvetkovi</w:t>
            </w:r>
            <w:proofErr w:type="spellEnd"/>
            <w:r w:rsidRPr="00924036">
              <w:rPr>
                <w:lang w:val="sr-Latn-RS"/>
              </w:rPr>
              <w:t xml:space="preserve">ć). </w:t>
            </w:r>
            <w:proofErr w:type="spellStart"/>
            <w:r w:rsidRPr="00924036">
              <w:rPr>
                <w:lang w:val="es-ES"/>
              </w:rPr>
              <w:t>Zrenjanin</w:t>
            </w:r>
            <w:proofErr w:type="spellEnd"/>
            <w:r w:rsidRPr="00924036">
              <w:rPr>
                <w:lang w:val="sr-Latn-RS"/>
              </w:rPr>
              <w:t xml:space="preserve">, </w:t>
            </w:r>
            <w:r w:rsidRPr="00924036">
              <w:rPr>
                <w:lang w:val="es-ES"/>
              </w:rPr>
              <w:t>Novi</w:t>
            </w:r>
            <w:r w:rsidRPr="00924036">
              <w:rPr>
                <w:lang w:val="sr-Latn-RS"/>
              </w:rPr>
              <w:t xml:space="preserve"> </w:t>
            </w:r>
            <w:r w:rsidRPr="00924036">
              <w:rPr>
                <w:lang w:val="es-ES"/>
              </w:rPr>
              <w:t>Sad</w:t>
            </w:r>
            <w:r w:rsidRPr="00924036">
              <w:rPr>
                <w:lang w:val="sr-Latn-RS"/>
              </w:rPr>
              <w:t xml:space="preserve">: </w:t>
            </w:r>
            <w:proofErr w:type="spellStart"/>
            <w:r w:rsidRPr="00924036">
              <w:rPr>
                <w:lang w:val="es-ES"/>
              </w:rPr>
              <w:t>Agora</w:t>
            </w:r>
            <w:proofErr w:type="spellEnd"/>
            <w:r w:rsidRPr="00924036">
              <w:rPr>
                <w:lang w:val="sr-Latn-RS"/>
              </w:rPr>
              <w:t>, 20</w:t>
            </w:r>
            <w:r w:rsidRPr="00E70B8A">
              <w:rPr>
                <w:lang w:val="sr-Cyrl-CS"/>
              </w:rPr>
              <w:t xml:space="preserve">18. </w:t>
            </w:r>
            <w:r w:rsidRPr="00924036">
              <w:rPr>
                <w:lang w:val="es-ES"/>
              </w:rPr>
              <w:t xml:space="preserve">157 </w:t>
            </w:r>
            <w:proofErr w:type="spellStart"/>
            <w:r w:rsidRPr="00924036">
              <w:rPr>
                <w:lang w:val="es-ES"/>
              </w:rPr>
              <w:t>str</w:t>
            </w:r>
            <w:proofErr w:type="spellEnd"/>
            <w:r w:rsidRPr="00924036">
              <w:rPr>
                <w:lang w:val="es-ES"/>
              </w:rPr>
              <w:t xml:space="preserve">. </w:t>
            </w:r>
            <w:r w:rsidRPr="00924036">
              <w:rPr>
                <w:b/>
                <w:lang w:val="es-ES"/>
              </w:rPr>
              <w:t>M44</w:t>
            </w:r>
          </w:p>
        </w:tc>
      </w:tr>
      <w:tr w:rsidR="00A47A57" w:rsidRPr="00491993" w14:paraId="5AE69149" w14:textId="77777777" w:rsidTr="00C870C0">
        <w:trPr>
          <w:trHeight w:val="361"/>
        </w:trPr>
        <w:tc>
          <w:tcPr>
            <w:tcW w:w="787" w:type="dxa"/>
            <w:vAlign w:val="center"/>
          </w:tcPr>
          <w:p w14:paraId="404C35A6" w14:textId="77777777" w:rsidR="00A47A57" w:rsidRPr="00491993" w:rsidRDefault="00A47A57" w:rsidP="00C870C0">
            <w:pPr>
              <w:widowControl/>
              <w:numPr>
                <w:ilvl w:val="0"/>
                <w:numId w:val="6"/>
              </w:numPr>
              <w:tabs>
                <w:tab w:val="clear" w:pos="720"/>
                <w:tab w:val="left" w:pos="360"/>
                <w:tab w:val="left" w:pos="567"/>
              </w:tabs>
              <w:autoSpaceDE/>
              <w:autoSpaceDN/>
              <w:adjustRightInd/>
              <w:spacing w:before="20" w:after="20"/>
              <w:rPr>
                <w:lang w:val="sr-Cyrl-CS"/>
              </w:rPr>
            </w:pPr>
          </w:p>
        </w:tc>
        <w:tc>
          <w:tcPr>
            <w:tcW w:w="10009" w:type="dxa"/>
            <w:gridSpan w:val="14"/>
            <w:vAlign w:val="center"/>
          </w:tcPr>
          <w:p w14:paraId="46B2F826" w14:textId="773FDC03" w:rsidR="00A47A57" w:rsidRPr="00491993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924036">
              <w:rPr>
                <w:lang w:val="es-ES"/>
              </w:rPr>
              <w:t>Tanja</w:t>
            </w:r>
            <w:r w:rsidRPr="00924036">
              <w:rPr>
                <w:lang w:val="sr-Latn-RS"/>
              </w:rPr>
              <w:t xml:space="preserve"> </w:t>
            </w:r>
            <w:proofErr w:type="spellStart"/>
            <w:r w:rsidRPr="00924036">
              <w:rPr>
                <w:lang w:val="es-ES"/>
              </w:rPr>
              <w:t>Cvetkovi</w:t>
            </w:r>
            <w:proofErr w:type="spellEnd"/>
            <w:r w:rsidRPr="00924036">
              <w:rPr>
                <w:lang w:val="sr-Latn-RS"/>
              </w:rPr>
              <w:t xml:space="preserve">ć. </w:t>
            </w:r>
            <w:proofErr w:type="spellStart"/>
            <w:r w:rsidRPr="00924036">
              <w:rPr>
                <w:i/>
                <w:lang w:val="es-ES"/>
              </w:rPr>
              <w:t>Engleski</w:t>
            </w:r>
            <w:proofErr w:type="spellEnd"/>
            <w:r w:rsidRPr="00924036">
              <w:rPr>
                <w:i/>
                <w:lang w:val="sr-Latn-RS"/>
              </w:rPr>
              <w:t xml:space="preserve"> </w:t>
            </w:r>
            <w:proofErr w:type="spellStart"/>
            <w:r w:rsidRPr="00924036">
              <w:rPr>
                <w:i/>
                <w:lang w:val="es-ES"/>
              </w:rPr>
              <w:t>jezik</w:t>
            </w:r>
            <w:proofErr w:type="spellEnd"/>
            <w:r w:rsidRPr="00924036">
              <w:rPr>
                <w:i/>
                <w:lang w:val="sr-Latn-RS"/>
              </w:rPr>
              <w:t xml:space="preserve"> </w:t>
            </w:r>
            <w:proofErr w:type="spellStart"/>
            <w:r w:rsidRPr="00924036">
              <w:rPr>
                <w:i/>
                <w:lang w:val="es-ES"/>
              </w:rPr>
              <w:t>za</w:t>
            </w:r>
            <w:proofErr w:type="spellEnd"/>
            <w:r w:rsidRPr="00924036">
              <w:rPr>
                <w:i/>
                <w:lang w:val="sr-Latn-RS"/>
              </w:rPr>
              <w:t xml:space="preserve"> </w:t>
            </w:r>
            <w:proofErr w:type="spellStart"/>
            <w:r w:rsidRPr="00924036">
              <w:rPr>
                <w:i/>
                <w:lang w:val="es-ES"/>
              </w:rPr>
              <w:t>studente</w:t>
            </w:r>
            <w:proofErr w:type="spellEnd"/>
            <w:r w:rsidRPr="00924036">
              <w:rPr>
                <w:i/>
                <w:lang w:val="sr-Latn-RS"/>
              </w:rPr>
              <w:t xml:space="preserve"> </w:t>
            </w:r>
            <w:proofErr w:type="spellStart"/>
            <w:r w:rsidRPr="00924036">
              <w:rPr>
                <w:i/>
                <w:lang w:val="es-ES"/>
              </w:rPr>
              <w:t>dru</w:t>
            </w:r>
            <w:proofErr w:type="spellEnd"/>
            <w:r w:rsidRPr="00924036">
              <w:rPr>
                <w:i/>
                <w:lang w:val="sr-Latn-RS"/>
              </w:rPr>
              <w:t>š</w:t>
            </w:r>
            <w:proofErr w:type="spellStart"/>
            <w:r w:rsidRPr="00924036">
              <w:rPr>
                <w:i/>
                <w:lang w:val="es-ES"/>
              </w:rPr>
              <w:t>tveno</w:t>
            </w:r>
            <w:proofErr w:type="spellEnd"/>
            <w:r w:rsidRPr="00924036">
              <w:rPr>
                <w:i/>
                <w:lang w:val="sr-Latn-RS"/>
              </w:rPr>
              <w:t>-</w:t>
            </w:r>
            <w:proofErr w:type="spellStart"/>
            <w:r w:rsidRPr="00924036">
              <w:rPr>
                <w:i/>
                <w:lang w:val="es-ES"/>
              </w:rPr>
              <w:t>humanisti</w:t>
            </w:r>
            <w:proofErr w:type="spellEnd"/>
            <w:r w:rsidRPr="00924036">
              <w:rPr>
                <w:i/>
                <w:lang w:val="sr-Latn-RS"/>
              </w:rPr>
              <w:t>č</w:t>
            </w:r>
            <w:proofErr w:type="spellStart"/>
            <w:r w:rsidRPr="00924036">
              <w:rPr>
                <w:i/>
                <w:lang w:val="es-ES"/>
              </w:rPr>
              <w:t>kih</w:t>
            </w:r>
            <w:proofErr w:type="spellEnd"/>
            <w:r w:rsidRPr="00924036">
              <w:rPr>
                <w:i/>
                <w:lang w:val="sr-Latn-RS"/>
              </w:rPr>
              <w:t xml:space="preserve"> </w:t>
            </w:r>
            <w:proofErr w:type="spellStart"/>
            <w:r w:rsidRPr="00924036">
              <w:rPr>
                <w:i/>
                <w:lang w:val="es-ES"/>
              </w:rPr>
              <w:t>nauka</w:t>
            </w:r>
            <w:proofErr w:type="spellEnd"/>
            <w:r w:rsidRPr="00924036">
              <w:rPr>
                <w:i/>
                <w:lang w:val="sr-Latn-RS"/>
              </w:rPr>
              <w:t xml:space="preserve">. </w:t>
            </w:r>
            <w:r w:rsidRPr="00924036">
              <w:rPr>
                <w:lang w:val="sr-Latn-RS"/>
              </w:rPr>
              <w:t xml:space="preserve">Niš: Filozofski fakultet Niš, 2016. 125 str. </w:t>
            </w:r>
            <w:r w:rsidRPr="00924036">
              <w:rPr>
                <w:b/>
                <w:lang w:val="sr-Latn-RS"/>
              </w:rPr>
              <w:t>M45</w:t>
            </w:r>
          </w:p>
        </w:tc>
      </w:tr>
      <w:tr w:rsidR="00A47A57" w:rsidRPr="00491993" w14:paraId="43738336" w14:textId="77777777" w:rsidTr="00C870C0">
        <w:trPr>
          <w:trHeight w:val="58"/>
        </w:trPr>
        <w:tc>
          <w:tcPr>
            <w:tcW w:w="10796" w:type="dxa"/>
            <w:gridSpan w:val="15"/>
            <w:vAlign w:val="center"/>
          </w:tcPr>
          <w:p w14:paraId="5A60824C" w14:textId="77777777" w:rsidR="00A47A57" w:rsidRPr="00491993" w:rsidRDefault="00A47A57" w:rsidP="00A47A57">
            <w:pPr>
              <w:tabs>
                <w:tab w:val="left" w:pos="567"/>
              </w:tabs>
              <w:spacing w:before="20" w:after="20"/>
              <w:rPr>
                <w:b/>
                <w:lang w:val="sr-Cyrl-CS"/>
              </w:rPr>
            </w:pPr>
            <w:r w:rsidRPr="00491993">
              <w:rPr>
                <w:b/>
                <w:lang w:val="sr-Cyrl-CS"/>
              </w:rPr>
              <w:t xml:space="preserve">Збирни подаци научне, односно уметничке и стручне активности наставника </w:t>
            </w:r>
          </w:p>
        </w:tc>
      </w:tr>
      <w:tr w:rsidR="00A47A57" w:rsidRPr="00491993" w14:paraId="3A5698AE" w14:textId="77777777" w:rsidTr="00C870C0">
        <w:trPr>
          <w:trHeight w:val="58"/>
        </w:trPr>
        <w:tc>
          <w:tcPr>
            <w:tcW w:w="4603" w:type="dxa"/>
            <w:gridSpan w:val="8"/>
            <w:vAlign w:val="center"/>
          </w:tcPr>
          <w:p w14:paraId="417D9425" w14:textId="77777777" w:rsidR="00A47A57" w:rsidRPr="00491993" w:rsidRDefault="00A47A57" w:rsidP="00A47A5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Укупан број цитата</w:t>
            </w:r>
          </w:p>
        </w:tc>
        <w:tc>
          <w:tcPr>
            <w:tcW w:w="6193" w:type="dxa"/>
            <w:gridSpan w:val="7"/>
            <w:vAlign w:val="center"/>
          </w:tcPr>
          <w:p w14:paraId="09A92E01" w14:textId="2D681510" w:rsidR="00A47A57" w:rsidRPr="00491993" w:rsidRDefault="00A47A57" w:rsidP="00A47A5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18</w:t>
            </w:r>
          </w:p>
        </w:tc>
      </w:tr>
      <w:tr w:rsidR="00A47A57" w:rsidRPr="00491993" w14:paraId="419FFABA" w14:textId="77777777" w:rsidTr="00C870C0">
        <w:trPr>
          <w:trHeight w:val="58"/>
        </w:trPr>
        <w:tc>
          <w:tcPr>
            <w:tcW w:w="4603" w:type="dxa"/>
            <w:gridSpan w:val="8"/>
            <w:vAlign w:val="center"/>
          </w:tcPr>
          <w:p w14:paraId="272C2D85" w14:textId="77777777" w:rsidR="00A47A57" w:rsidRPr="00491993" w:rsidRDefault="00A47A57" w:rsidP="00A47A5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Укупан број радова са SCI (SSCI) листе</w:t>
            </w:r>
          </w:p>
        </w:tc>
        <w:tc>
          <w:tcPr>
            <w:tcW w:w="6193" w:type="dxa"/>
            <w:gridSpan w:val="7"/>
            <w:vAlign w:val="center"/>
          </w:tcPr>
          <w:p w14:paraId="64DB06C7" w14:textId="0CFCCBC1" w:rsidR="00A47A57" w:rsidRPr="00491993" w:rsidRDefault="00A47A57" w:rsidP="00A47A5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>
              <w:rPr>
                <w:lang w:val="sr-Cyrl-CS"/>
              </w:rPr>
              <w:t>3</w:t>
            </w:r>
          </w:p>
        </w:tc>
      </w:tr>
      <w:tr w:rsidR="00A47A57" w:rsidRPr="00491993" w14:paraId="4D2707F8" w14:textId="77777777" w:rsidTr="00C870C0">
        <w:trPr>
          <w:trHeight w:val="58"/>
        </w:trPr>
        <w:tc>
          <w:tcPr>
            <w:tcW w:w="4603" w:type="dxa"/>
            <w:gridSpan w:val="8"/>
            <w:vAlign w:val="center"/>
          </w:tcPr>
          <w:p w14:paraId="316283C5" w14:textId="77777777" w:rsidR="00A47A57" w:rsidRPr="00491993" w:rsidRDefault="00A47A57" w:rsidP="00A47A5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Тренутно учешће на пројектима</w:t>
            </w:r>
          </w:p>
        </w:tc>
        <w:tc>
          <w:tcPr>
            <w:tcW w:w="2014" w:type="dxa"/>
            <w:gridSpan w:val="4"/>
            <w:vAlign w:val="center"/>
          </w:tcPr>
          <w:p w14:paraId="2B65DA02" w14:textId="6E8A4BCB" w:rsidR="00A47A57" w:rsidRPr="00491993" w:rsidRDefault="00A47A57" w:rsidP="00A47A5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Домаћи</w:t>
            </w:r>
            <w:r>
              <w:rPr>
                <w:lang w:val="sr-Cyrl-CS"/>
              </w:rPr>
              <w:t xml:space="preserve"> 1</w:t>
            </w:r>
          </w:p>
        </w:tc>
        <w:tc>
          <w:tcPr>
            <w:tcW w:w="4179" w:type="dxa"/>
            <w:gridSpan w:val="3"/>
            <w:vAlign w:val="center"/>
          </w:tcPr>
          <w:p w14:paraId="7D695677" w14:textId="5E58FBA2" w:rsidR="00A47A57" w:rsidRPr="00491993" w:rsidRDefault="00A47A57" w:rsidP="00A47A57">
            <w:pPr>
              <w:tabs>
                <w:tab w:val="left" w:pos="567"/>
              </w:tabs>
              <w:spacing w:before="20" w:after="20"/>
              <w:rPr>
                <w:lang w:val="sr-Cyrl-CS"/>
              </w:rPr>
            </w:pPr>
            <w:r w:rsidRPr="00491993">
              <w:rPr>
                <w:lang w:val="sr-Cyrl-CS"/>
              </w:rPr>
              <w:t>Међународни</w:t>
            </w:r>
            <w:r>
              <w:rPr>
                <w:lang w:val="sr-Cyrl-CS"/>
              </w:rPr>
              <w:t xml:space="preserve"> </w:t>
            </w:r>
          </w:p>
        </w:tc>
      </w:tr>
      <w:tr w:rsidR="00A47A57" w:rsidRPr="00491993" w14:paraId="7B8D39AC" w14:textId="77777777" w:rsidTr="00C870C0">
        <w:trPr>
          <w:trHeight w:val="427"/>
        </w:trPr>
        <w:tc>
          <w:tcPr>
            <w:tcW w:w="1417" w:type="dxa"/>
            <w:gridSpan w:val="3"/>
            <w:vAlign w:val="center"/>
          </w:tcPr>
          <w:p w14:paraId="6D698EEE" w14:textId="77777777" w:rsidR="00A47A57" w:rsidRPr="00491993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491993">
              <w:rPr>
                <w:lang w:val="sr-Cyrl-CS"/>
              </w:rPr>
              <w:t xml:space="preserve">Усавршавања </w:t>
            </w:r>
          </w:p>
        </w:tc>
        <w:tc>
          <w:tcPr>
            <w:tcW w:w="9379" w:type="dxa"/>
            <w:gridSpan w:val="12"/>
            <w:vAlign w:val="center"/>
          </w:tcPr>
          <w:p w14:paraId="059D3880" w14:textId="4F4D2A34" w:rsidR="00A47A57" w:rsidRPr="00491993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>
              <w:rPr>
                <w:lang w:val="sr-Cyrl-RS"/>
              </w:rPr>
              <w:t>Пост-докторско усавр</w:t>
            </w:r>
            <w:r w:rsidR="0025039C">
              <w:rPr>
                <w:lang w:val="sr-Cyrl-RS"/>
              </w:rPr>
              <w:t>ш</w:t>
            </w:r>
            <w:r>
              <w:rPr>
                <w:lang w:val="sr-Cyrl-RS"/>
              </w:rPr>
              <w:t>авање из области канадске књижевности на Универзитету у Торонту, департман за енглески језик и књижевност</w:t>
            </w:r>
            <w:r w:rsidRPr="00A47A57">
              <w:rPr>
                <w:lang w:val="sr-Cyrl-CS"/>
              </w:rPr>
              <w:t>,</w:t>
            </w:r>
            <w:r>
              <w:rPr>
                <w:lang w:val="sr-Cyrl-RS"/>
              </w:rPr>
              <w:t xml:space="preserve"> као стипендиста Министарства науке РС.</w:t>
            </w:r>
          </w:p>
        </w:tc>
      </w:tr>
      <w:tr w:rsidR="00A47A57" w:rsidRPr="00491993" w14:paraId="05F0FCC1" w14:textId="77777777" w:rsidTr="00C870C0">
        <w:trPr>
          <w:trHeight w:val="58"/>
        </w:trPr>
        <w:tc>
          <w:tcPr>
            <w:tcW w:w="10796" w:type="dxa"/>
            <w:gridSpan w:val="15"/>
            <w:vAlign w:val="center"/>
          </w:tcPr>
          <w:p w14:paraId="73EA7E02" w14:textId="360E200B" w:rsidR="00A47A57" w:rsidRPr="00491993" w:rsidRDefault="00A47A57" w:rsidP="00A47A57">
            <w:pPr>
              <w:tabs>
                <w:tab w:val="left" w:pos="567"/>
              </w:tabs>
              <w:spacing w:before="20" w:after="20"/>
              <w:jc w:val="both"/>
              <w:rPr>
                <w:lang w:val="sr-Cyrl-CS"/>
              </w:rPr>
            </w:pPr>
            <w:r w:rsidRPr="00491993">
              <w:rPr>
                <w:lang w:val="sr-Cyrl-CS"/>
              </w:rPr>
              <w:t>Други подаци које сматрате релевантним</w:t>
            </w:r>
            <w:r>
              <w:rPr>
                <w:lang w:val="sr-Cyrl-CS"/>
              </w:rPr>
              <w:t xml:space="preserve">: </w:t>
            </w:r>
            <w:r>
              <w:rPr>
                <w:lang w:val="sr-Cyrl-RS"/>
              </w:rPr>
              <w:t>члан</w:t>
            </w:r>
            <w:r>
              <w:rPr>
                <w:lang w:val="sr-Cyrl-CS"/>
              </w:rPr>
              <w:t xml:space="preserve"> Матице српске</w:t>
            </w:r>
          </w:p>
        </w:tc>
      </w:tr>
    </w:tbl>
    <w:p w14:paraId="2AE0381F" w14:textId="77777777" w:rsidR="000413FF" w:rsidRPr="00621C2A" w:rsidRDefault="000413FF" w:rsidP="003B00A0">
      <w:pPr>
        <w:rPr>
          <w:sz w:val="6"/>
          <w:szCs w:val="6"/>
        </w:rPr>
      </w:pPr>
    </w:p>
    <w:sectPr w:rsidR="000413FF" w:rsidRPr="00621C2A" w:rsidSect="00621C2A">
      <w:headerReference w:type="default" r:id="rId7"/>
      <w:footerReference w:type="default" r:id="rId8"/>
      <w:pgSz w:w="11907" w:h="16840" w:code="9"/>
      <w:pgMar w:top="1843" w:right="56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FED39" w14:textId="77777777" w:rsidR="002E5EF6" w:rsidRDefault="002E5EF6">
      <w:r>
        <w:separator/>
      </w:r>
    </w:p>
  </w:endnote>
  <w:endnote w:type="continuationSeparator" w:id="0">
    <w:p w14:paraId="69E01FB0" w14:textId="77777777" w:rsidR="002E5EF6" w:rsidRDefault="002E5EF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5D0" w14:textId="77777777" w:rsidR="00082B17" w:rsidRPr="00FE69F4" w:rsidRDefault="00082B17" w:rsidP="00A17D22">
    <w:pPr>
      <w:pStyle w:val="Footer"/>
      <w:jc w:val="center"/>
      <w:rPr>
        <w:lang w:val="sr-Cyrl-RS"/>
      </w:rPr>
    </w:pPr>
    <w:r w:rsidRPr="00A17D22">
      <w:t>www.filfak.ni.ac.</w:t>
    </w:r>
    <w:r w:rsidR="00160FD8"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AC53CA" w14:textId="77777777" w:rsidR="002E5EF6" w:rsidRDefault="002E5EF6">
      <w:r>
        <w:separator/>
      </w:r>
    </w:p>
  </w:footnote>
  <w:footnote w:type="continuationSeparator" w:id="0">
    <w:p w14:paraId="5CBD1816" w14:textId="77777777" w:rsidR="002E5EF6" w:rsidRDefault="002E5EF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E4634B" w14:textId="77777777" w:rsidR="00082B17" w:rsidRPr="00621C2A" w:rsidRDefault="00082B17" w:rsidP="00376CE1">
    <w:pPr>
      <w:pStyle w:val="Header"/>
      <w:rPr>
        <w:sz w:val="6"/>
        <w:szCs w:val="6"/>
      </w:rPr>
    </w:pPr>
    <w:r w:rsidRPr="00621C2A">
      <w:rPr>
        <w:sz w:val="6"/>
        <w:szCs w:val="6"/>
      </w:rPr>
      <w:t xml:space="preserve">         </w:t>
    </w:r>
  </w:p>
  <w:tbl>
    <w:tblPr>
      <w:tblW w:w="10862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7560"/>
      <w:gridCol w:w="1668"/>
    </w:tblGrid>
    <w:tr w:rsidR="00082B17" w14:paraId="2A3CCB48" w14:textId="77777777" w:rsidTr="00621C2A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75C1E432" w14:textId="5F6D3141" w:rsidR="00082B17" w:rsidRPr="00A17D22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525B51B" wp14:editId="74E0641A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72" w:type="dxa"/>
          <w:shd w:val="clear" w:color="auto" w:fill="FFFFFF"/>
          <w:vAlign w:val="center"/>
        </w:tcPr>
        <w:p w14:paraId="2A5C5BF5" w14:textId="77777777" w:rsidR="00082B17" w:rsidRPr="004B02EB" w:rsidRDefault="00082B17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3440A158" w14:textId="77777777" w:rsidR="00082B17" w:rsidRPr="004B02EB" w:rsidRDefault="00082B17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2E7A708E" w14:textId="1A72F9FC" w:rsidR="00082B17" w:rsidRDefault="00197BF6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72A1B050" wp14:editId="35EB2EE6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082B17" w14:paraId="10DC0761" w14:textId="77777777" w:rsidTr="00621C2A">
      <w:trPr>
        <w:trHeight w:val="467"/>
        <w:jc w:val="center"/>
      </w:trPr>
      <w:tc>
        <w:tcPr>
          <w:tcW w:w="1634" w:type="dxa"/>
          <w:vMerge/>
        </w:tcPr>
        <w:p w14:paraId="794F5EDF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E6E6E6"/>
          <w:vAlign w:val="center"/>
        </w:tcPr>
        <w:p w14:paraId="74F7896B" w14:textId="77777777" w:rsidR="00082B17" w:rsidRPr="00621C2A" w:rsidRDefault="00FE69F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 w:rsidR="00391375"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 w:rsidR="00391375"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575FCA2D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  <w:tr w:rsidR="00082B17" w14:paraId="5228F0D4" w14:textId="77777777" w:rsidTr="00621C2A">
      <w:trPr>
        <w:trHeight w:val="449"/>
        <w:jc w:val="center"/>
      </w:trPr>
      <w:tc>
        <w:tcPr>
          <w:tcW w:w="1634" w:type="dxa"/>
          <w:vMerge/>
        </w:tcPr>
        <w:p w14:paraId="6413BE59" w14:textId="77777777" w:rsidR="00082B17" w:rsidRPr="00A17D22" w:rsidRDefault="00082B17" w:rsidP="00376CE1">
          <w:pPr>
            <w:pStyle w:val="Header"/>
          </w:pPr>
        </w:p>
      </w:tc>
      <w:tc>
        <w:tcPr>
          <w:tcW w:w="7572" w:type="dxa"/>
          <w:shd w:val="clear" w:color="auto" w:fill="FFFFFF"/>
          <w:vAlign w:val="center"/>
        </w:tcPr>
        <w:p w14:paraId="647A3951" w14:textId="1E6CBC38" w:rsidR="004C7606" w:rsidRPr="00432268" w:rsidRDefault="0080387C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3FF5C23A" w14:textId="77777777" w:rsidR="00082B17" w:rsidRPr="004B02EB" w:rsidRDefault="00082B17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07ABD2FB" w14:textId="77777777" w:rsidR="00082B17" w:rsidRPr="00621C2A" w:rsidRDefault="00082B17" w:rsidP="00621C2A">
    <w:pPr>
      <w:pStyle w:val="Header"/>
      <w:jc w:val="center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50B2575"/>
    <w:multiLevelType w:val="hybridMultilevel"/>
    <w:tmpl w:val="74D6CCA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762645469">
    <w:abstractNumId w:val="5"/>
  </w:num>
  <w:num w:numId="2" w16cid:durableId="1403941256">
    <w:abstractNumId w:val="0"/>
  </w:num>
  <w:num w:numId="3" w16cid:durableId="1757558161">
    <w:abstractNumId w:val="3"/>
  </w:num>
  <w:num w:numId="4" w16cid:durableId="1644654867">
    <w:abstractNumId w:val="4"/>
  </w:num>
  <w:num w:numId="5" w16cid:durableId="777598742">
    <w:abstractNumId w:val="1"/>
  </w:num>
  <w:num w:numId="6" w16cid:durableId="103469375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79D9"/>
    <w:rsid w:val="00001DB4"/>
    <w:rsid w:val="000056A9"/>
    <w:rsid w:val="000205F4"/>
    <w:rsid w:val="00037612"/>
    <w:rsid w:val="000413FF"/>
    <w:rsid w:val="00047F96"/>
    <w:rsid w:val="0005208F"/>
    <w:rsid w:val="00082B17"/>
    <w:rsid w:val="000A64BA"/>
    <w:rsid w:val="000B6872"/>
    <w:rsid w:val="000B6B79"/>
    <w:rsid w:val="000C6657"/>
    <w:rsid w:val="000D6133"/>
    <w:rsid w:val="000E1822"/>
    <w:rsid w:val="00125D5C"/>
    <w:rsid w:val="00136D7C"/>
    <w:rsid w:val="001502A2"/>
    <w:rsid w:val="00160FD8"/>
    <w:rsid w:val="00175D89"/>
    <w:rsid w:val="0019399F"/>
    <w:rsid w:val="00197BF6"/>
    <w:rsid w:val="001A37DF"/>
    <w:rsid w:val="001A48ED"/>
    <w:rsid w:val="001C076A"/>
    <w:rsid w:val="001E1E7F"/>
    <w:rsid w:val="001F79D9"/>
    <w:rsid w:val="0025039C"/>
    <w:rsid w:val="002677AF"/>
    <w:rsid w:val="002760F2"/>
    <w:rsid w:val="002E5EF6"/>
    <w:rsid w:val="002E68DF"/>
    <w:rsid w:val="002E7AA4"/>
    <w:rsid w:val="003129E2"/>
    <w:rsid w:val="00320DCA"/>
    <w:rsid w:val="00337217"/>
    <w:rsid w:val="0035136B"/>
    <w:rsid w:val="0035146D"/>
    <w:rsid w:val="00353B32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B5119"/>
    <w:rsid w:val="003D0EF0"/>
    <w:rsid w:val="003F0AB0"/>
    <w:rsid w:val="00402273"/>
    <w:rsid w:val="004060AF"/>
    <w:rsid w:val="00414D9F"/>
    <w:rsid w:val="00416D10"/>
    <w:rsid w:val="00432268"/>
    <w:rsid w:val="0044642F"/>
    <w:rsid w:val="00453083"/>
    <w:rsid w:val="00455F5B"/>
    <w:rsid w:val="00481208"/>
    <w:rsid w:val="004A3B13"/>
    <w:rsid w:val="004B02EB"/>
    <w:rsid w:val="004C5D35"/>
    <w:rsid w:val="004C7606"/>
    <w:rsid w:val="004E059F"/>
    <w:rsid w:val="004E2493"/>
    <w:rsid w:val="004E322F"/>
    <w:rsid w:val="00560C24"/>
    <w:rsid w:val="005870A7"/>
    <w:rsid w:val="00596126"/>
    <w:rsid w:val="005A19FE"/>
    <w:rsid w:val="005A3432"/>
    <w:rsid w:val="005C27B3"/>
    <w:rsid w:val="005D2513"/>
    <w:rsid w:val="00621C2A"/>
    <w:rsid w:val="00622D7D"/>
    <w:rsid w:val="00636D05"/>
    <w:rsid w:val="006514C4"/>
    <w:rsid w:val="0065465C"/>
    <w:rsid w:val="00654720"/>
    <w:rsid w:val="00655F0A"/>
    <w:rsid w:val="00676E24"/>
    <w:rsid w:val="00690987"/>
    <w:rsid w:val="006A4CAD"/>
    <w:rsid w:val="006C11E6"/>
    <w:rsid w:val="006C7012"/>
    <w:rsid w:val="006E34D1"/>
    <w:rsid w:val="006F48FF"/>
    <w:rsid w:val="00702729"/>
    <w:rsid w:val="007A5293"/>
    <w:rsid w:val="007B114F"/>
    <w:rsid w:val="007B6E26"/>
    <w:rsid w:val="007C3C92"/>
    <w:rsid w:val="007E5100"/>
    <w:rsid w:val="007F1217"/>
    <w:rsid w:val="0080387C"/>
    <w:rsid w:val="008232AD"/>
    <w:rsid w:val="00854690"/>
    <w:rsid w:val="00857CC3"/>
    <w:rsid w:val="00863698"/>
    <w:rsid w:val="0087309A"/>
    <w:rsid w:val="008B3CC2"/>
    <w:rsid w:val="008D474B"/>
    <w:rsid w:val="008D4C1B"/>
    <w:rsid w:val="00923132"/>
    <w:rsid w:val="00960752"/>
    <w:rsid w:val="00964D53"/>
    <w:rsid w:val="009A7351"/>
    <w:rsid w:val="009E3014"/>
    <w:rsid w:val="00A15ABD"/>
    <w:rsid w:val="00A17D22"/>
    <w:rsid w:val="00A23225"/>
    <w:rsid w:val="00A30EEE"/>
    <w:rsid w:val="00A32EB9"/>
    <w:rsid w:val="00A47A57"/>
    <w:rsid w:val="00A5721B"/>
    <w:rsid w:val="00A74BFF"/>
    <w:rsid w:val="00A83266"/>
    <w:rsid w:val="00A91357"/>
    <w:rsid w:val="00AA700C"/>
    <w:rsid w:val="00AE4F7F"/>
    <w:rsid w:val="00AF34B3"/>
    <w:rsid w:val="00AF7B02"/>
    <w:rsid w:val="00B15C97"/>
    <w:rsid w:val="00B21027"/>
    <w:rsid w:val="00B2763C"/>
    <w:rsid w:val="00B376DC"/>
    <w:rsid w:val="00BC352B"/>
    <w:rsid w:val="00BC7963"/>
    <w:rsid w:val="00BF1068"/>
    <w:rsid w:val="00C06D74"/>
    <w:rsid w:val="00C129E1"/>
    <w:rsid w:val="00C13698"/>
    <w:rsid w:val="00C17332"/>
    <w:rsid w:val="00C22579"/>
    <w:rsid w:val="00C30837"/>
    <w:rsid w:val="00C53247"/>
    <w:rsid w:val="00C831E7"/>
    <w:rsid w:val="00C84C0A"/>
    <w:rsid w:val="00C858F1"/>
    <w:rsid w:val="00C870C0"/>
    <w:rsid w:val="00C949E6"/>
    <w:rsid w:val="00CA5A33"/>
    <w:rsid w:val="00CC3F45"/>
    <w:rsid w:val="00CC61D1"/>
    <w:rsid w:val="00CD231F"/>
    <w:rsid w:val="00CF7E2C"/>
    <w:rsid w:val="00D10412"/>
    <w:rsid w:val="00D4438A"/>
    <w:rsid w:val="00D540CC"/>
    <w:rsid w:val="00D66EC9"/>
    <w:rsid w:val="00D6759D"/>
    <w:rsid w:val="00D7706B"/>
    <w:rsid w:val="00DA1A85"/>
    <w:rsid w:val="00DA6C11"/>
    <w:rsid w:val="00DD08ED"/>
    <w:rsid w:val="00DE08F5"/>
    <w:rsid w:val="00DE7AA7"/>
    <w:rsid w:val="00DF41CD"/>
    <w:rsid w:val="00DF7857"/>
    <w:rsid w:val="00E0217E"/>
    <w:rsid w:val="00E03FE6"/>
    <w:rsid w:val="00E12D8C"/>
    <w:rsid w:val="00E15B35"/>
    <w:rsid w:val="00E24AEA"/>
    <w:rsid w:val="00EB3393"/>
    <w:rsid w:val="00EB6085"/>
    <w:rsid w:val="00F05022"/>
    <w:rsid w:val="00F177C3"/>
    <w:rsid w:val="00F21D03"/>
    <w:rsid w:val="00F22BE1"/>
    <w:rsid w:val="00F25667"/>
    <w:rsid w:val="00F36C17"/>
    <w:rsid w:val="00F4203A"/>
    <w:rsid w:val="00F6121B"/>
    <w:rsid w:val="00F63E79"/>
    <w:rsid w:val="00F97C79"/>
    <w:rsid w:val="00FA3F42"/>
    <w:rsid w:val="00FB6724"/>
    <w:rsid w:val="00FC29CE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41E4F2E"/>
  <w15:chartTrackingRefBased/>
  <w15:docId w15:val="{A02096B6-5C5D-4850-8B7D-8B186943BD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1">
    <w:name w:val="Mention1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1">
    <w:name w:val="Unresolved Mention1"/>
    <w:uiPriority w:val="99"/>
    <w:semiHidden/>
    <w:unhideWhenUsed/>
    <w:rsid w:val="00416D10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511</Words>
  <Characters>2913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korisnik</cp:lastModifiedBy>
  <cp:revision>7</cp:revision>
  <cp:lastPrinted>2008-06-10T11:57:00Z</cp:lastPrinted>
  <dcterms:created xsi:type="dcterms:W3CDTF">2026-05-25T12:03:00Z</dcterms:created>
  <dcterms:modified xsi:type="dcterms:W3CDTF">2026-06-07T07:15:00Z</dcterms:modified>
</cp:coreProperties>
</file>